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C2D03" w14:textId="77777777" w:rsidR="004F0978" w:rsidRDefault="004F0978" w:rsidP="00C74D73">
      <w:pPr>
        <w:jc w:val="center"/>
        <w:rPr>
          <w:b/>
          <w:bCs/>
          <w:sz w:val="28"/>
          <w:szCs w:val="28"/>
        </w:rPr>
      </w:pPr>
    </w:p>
    <w:p w14:paraId="45088F38" w14:textId="77777777" w:rsidR="004F0978" w:rsidRDefault="004F0978" w:rsidP="00C74D73">
      <w:pPr>
        <w:jc w:val="center"/>
        <w:rPr>
          <w:b/>
          <w:bCs/>
          <w:sz w:val="28"/>
          <w:szCs w:val="28"/>
        </w:rPr>
      </w:pPr>
    </w:p>
    <w:p w14:paraId="21527F59" w14:textId="661D2A09" w:rsidR="00835266" w:rsidRPr="00C74D73" w:rsidRDefault="0091577A" w:rsidP="00C74D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SPS 2022 in Nürnberg: </w:t>
      </w:r>
      <w:r w:rsidR="002138E6" w:rsidRPr="00C74D73">
        <w:rPr>
          <w:b/>
          <w:bCs/>
          <w:sz w:val="28"/>
          <w:szCs w:val="28"/>
        </w:rPr>
        <w:t>Die Open Industry 4.0 Alliance</w:t>
      </w:r>
      <w:r w:rsidR="00DD7151" w:rsidRPr="00C74D73">
        <w:rPr>
          <w:b/>
          <w:bCs/>
          <w:sz w:val="28"/>
          <w:szCs w:val="28"/>
        </w:rPr>
        <w:t xml:space="preserve"> </w:t>
      </w:r>
      <w:r w:rsidR="0096289A">
        <w:rPr>
          <w:b/>
          <w:bCs/>
          <w:sz w:val="28"/>
          <w:szCs w:val="28"/>
        </w:rPr>
        <w:t>zeigt</w:t>
      </w:r>
      <w:r w:rsidR="0076473D">
        <w:rPr>
          <w:b/>
          <w:bCs/>
          <w:sz w:val="28"/>
          <w:szCs w:val="28"/>
        </w:rPr>
        <w:t xml:space="preserve">, wie </w:t>
      </w:r>
      <w:r w:rsidR="0096289A">
        <w:rPr>
          <w:b/>
          <w:bCs/>
          <w:sz w:val="28"/>
          <w:szCs w:val="28"/>
        </w:rPr>
        <w:t>digitale Transformation in der Praxis</w:t>
      </w:r>
      <w:r w:rsidR="00E36231">
        <w:rPr>
          <w:b/>
          <w:bCs/>
          <w:sz w:val="28"/>
          <w:szCs w:val="28"/>
        </w:rPr>
        <w:t xml:space="preserve"> schnell vonstattengeht</w:t>
      </w:r>
    </w:p>
    <w:p w14:paraId="5B243AA2" w14:textId="1C5B1A7D" w:rsidR="00EB10BC" w:rsidRPr="0091577A" w:rsidRDefault="0096289A" w:rsidP="0091577A">
      <w:pPr>
        <w:spacing w:before="120"/>
        <w:contextualSpacing/>
        <w:jc w:val="center"/>
        <w:rPr>
          <w:i/>
          <w:iCs/>
        </w:rPr>
      </w:pPr>
      <w:r>
        <w:rPr>
          <w:i/>
          <w:iCs/>
        </w:rPr>
        <w:t xml:space="preserve">Weltweit agierende Konzerne und deutscher Mittelstand arbeiten innerhalb der Allianz in technischen Arbeitsgruppen laufend an der Erstellung von </w:t>
      </w:r>
      <w:r w:rsidR="00C25C30">
        <w:rPr>
          <w:i/>
          <w:iCs/>
        </w:rPr>
        <w:t>Richtlin</w:t>
      </w:r>
      <w:r w:rsidR="00E816D0">
        <w:rPr>
          <w:i/>
          <w:iCs/>
        </w:rPr>
        <w:t>i</w:t>
      </w:r>
      <w:r w:rsidR="00C25C30">
        <w:rPr>
          <w:i/>
          <w:iCs/>
        </w:rPr>
        <w:t>en</w:t>
      </w:r>
      <w:r>
        <w:rPr>
          <w:i/>
          <w:iCs/>
        </w:rPr>
        <w:t xml:space="preserve"> für </w:t>
      </w:r>
      <w:r w:rsidR="00641490">
        <w:rPr>
          <w:i/>
          <w:iCs/>
        </w:rPr>
        <w:t xml:space="preserve">diverse </w:t>
      </w:r>
      <w:r>
        <w:rPr>
          <w:i/>
          <w:iCs/>
        </w:rPr>
        <w:t>industrielle Branchen</w:t>
      </w:r>
    </w:p>
    <w:p w14:paraId="3DC21FE5" w14:textId="77777777" w:rsidR="0091577A" w:rsidRDefault="0091577A" w:rsidP="00E435B7">
      <w:pPr>
        <w:rPr>
          <w:b/>
          <w:bCs/>
        </w:rPr>
      </w:pPr>
    </w:p>
    <w:p w14:paraId="4310CAEA" w14:textId="00D8C2BB" w:rsidR="00DA230D" w:rsidRDefault="008E2CFB" w:rsidP="00E435B7">
      <w:pPr>
        <w:rPr>
          <w:i/>
          <w:iCs/>
        </w:rPr>
      </w:pPr>
      <w:r w:rsidRPr="00E435B7">
        <w:rPr>
          <w:b/>
          <w:bCs/>
        </w:rPr>
        <w:t>Reinach, Schweiz,</w:t>
      </w:r>
      <w:r w:rsidR="00407A8A">
        <w:rPr>
          <w:b/>
          <w:bCs/>
        </w:rPr>
        <w:t xml:space="preserve"> 19.10</w:t>
      </w:r>
      <w:r w:rsidR="00217F2F" w:rsidRPr="00E435B7">
        <w:rPr>
          <w:b/>
          <w:bCs/>
        </w:rPr>
        <w:t>.</w:t>
      </w:r>
      <w:r w:rsidRPr="00E435B7">
        <w:rPr>
          <w:b/>
          <w:bCs/>
        </w:rPr>
        <w:t>202</w:t>
      </w:r>
      <w:r w:rsidR="0071550E" w:rsidRPr="00E435B7">
        <w:rPr>
          <w:b/>
          <w:bCs/>
        </w:rPr>
        <w:t>2</w:t>
      </w:r>
      <w:r w:rsidRPr="00E435B7">
        <w:t xml:space="preserve"> – </w:t>
      </w:r>
      <w:r w:rsidR="003054E3">
        <w:rPr>
          <w:i/>
          <w:iCs/>
        </w:rPr>
        <w:t>Die</w:t>
      </w:r>
      <w:r w:rsidR="003054E3" w:rsidRPr="006D0883">
        <w:rPr>
          <w:i/>
          <w:iCs/>
        </w:rPr>
        <w:t xml:space="preserve"> </w:t>
      </w:r>
      <w:hyperlink r:id="rId11" w:history="1">
        <w:r w:rsidR="003054E3" w:rsidRPr="006515EE">
          <w:rPr>
            <w:rStyle w:val="Hyperlink"/>
            <w:i/>
            <w:iCs/>
          </w:rPr>
          <w:t>Open Industry 4.0 Alliance</w:t>
        </w:r>
      </w:hyperlink>
      <w:r w:rsidR="003054E3" w:rsidRPr="006D0883">
        <w:rPr>
          <w:i/>
          <w:iCs/>
        </w:rPr>
        <w:t xml:space="preserve"> </w:t>
      </w:r>
      <w:r w:rsidR="00E816D0">
        <w:rPr>
          <w:i/>
          <w:iCs/>
        </w:rPr>
        <w:t xml:space="preserve">präsentiert sich </w:t>
      </w:r>
      <w:r w:rsidR="0091577A">
        <w:rPr>
          <w:i/>
          <w:iCs/>
        </w:rPr>
        <w:t xml:space="preserve">auf der </w:t>
      </w:r>
      <w:hyperlink r:id="rId12" w:history="1">
        <w:r w:rsidR="0091577A" w:rsidRPr="00E816D0">
          <w:rPr>
            <w:i/>
            <w:iCs/>
          </w:rPr>
          <w:t>SPS 2022</w:t>
        </w:r>
      </w:hyperlink>
      <w:r w:rsidR="00E816D0" w:rsidRPr="00E816D0">
        <w:rPr>
          <w:i/>
          <w:iCs/>
        </w:rPr>
        <w:t xml:space="preserve">, die vom </w:t>
      </w:r>
      <w:r w:rsidR="0091577A" w:rsidRPr="00E816D0">
        <w:rPr>
          <w:i/>
          <w:iCs/>
        </w:rPr>
        <w:t xml:space="preserve">8. bis 10. November in Nürnberg </w:t>
      </w:r>
      <w:r w:rsidR="00E816D0">
        <w:rPr>
          <w:i/>
          <w:iCs/>
        </w:rPr>
        <w:t xml:space="preserve">stattfindet, in Halle </w:t>
      </w:r>
      <w:r w:rsidR="0096289A" w:rsidRPr="00E816D0">
        <w:rPr>
          <w:i/>
          <w:iCs/>
        </w:rPr>
        <w:t>5</w:t>
      </w:r>
      <w:r w:rsidR="00E816D0">
        <w:rPr>
          <w:i/>
          <w:iCs/>
        </w:rPr>
        <w:t xml:space="preserve"> am </w:t>
      </w:r>
      <w:r w:rsidR="0096289A" w:rsidRPr="00E816D0">
        <w:rPr>
          <w:i/>
          <w:iCs/>
        </w:rPr>
        <w:t>Stand 160</w:t>
      </w:r>
      <w:r w:rsidR="00E816D0">
        <w:rPr>
          <w:i/>
          <w:iCs/>
        </w:rPr>
        <w:t>. Dort stellt die</w:t>
      </w:r>
      <w:r w:rsidR="0076473D" w:rsidRPr="00E816D0">
        <w:rPr>
          <w:i/>
          <w:iCs/>
        </w:rPr>
        <w:t xml:space="preserve"> Allianz </w:t>
      </w:r>
      <w:r w:rsidR="00E816D0">
        <w:rPr>
          <w:i/>
          <w:iCs/>
        </w:rPr>
        <w:t xml:space="preserve">dem </w:t>
      </w:r>
      <w:r w:rsidR="00C2177A">
        <w:rPr>
          <w:i/>
          <w:iCs/>
        </w:rPr>
        <w:t xml:space="preserve">interessierten </w:t>
      </w:r>
      <w:r w:rsidR="00E816D0">
        <w:rPr>
          <w:i/>
          <w:iCs/>
        </w:rPr>
        <w:t>Messepublikum</w:t>
      </w:r>
      <w:r w:rsidR="0076473D" w:rsidRPr="00E816D0">
        <w:rPr>
          <w:i/>
          <w:iCs/>
        </w:rPr>
        <w:t xml:space="preserve"> Umsetzungsbeispiele</w:t>
      </w:r>
      <w:r w:rsidR="0076473D">
        <w:rPr>
          <w:i/>
          <w:iCs/>
        </w:rPr>
        <w:t xml:space="preserve"> (Use Cases)</w:t>
      </w:r>
      <w:r w:rsidR="00C2177A">
        <w:rPr>
          <w:i/>
          <w:iCs/>
        </w:rPr>
        <w:t xml:space="preserve"> </w:t>
      </w:r>
      <w:r w:rsidR="0076473D">
        <w:rPr>
          <w:i/>
          <w:iCs/>
        </w:rPr>
        <w:t xml:space="preserve">für </w:t>
      </w:r>
      <w:r w:rsidR="00E816D0">
        <w:rPr>
          <w:i/>
          <w:iCs/>
        </w:rPr>
        <w:t xml:space="preserve">smarte und digitale </w:t>
      </w:r>
      <w:r w:rsidR="00612A3B">
        <w:rPr>
          <w:i/>
          <w:iCs/>
        </w:rPr>
        <w:t xml:space="preserve">Automatisierung </w:t>
      </w:r>
      <w:r w:rsidR="00E816D0">
        <w:rPr>
          <w:i/>
          <w:iCs/>
        </w:rPr>
        <w:t xml:space="preserve">sowie für </w:t>
      </w:r>
      <w:r w:rsidR="0076473D">
        <w:rPr>
          <w:i/>
          <w:iCs/>
        </w:rPr>
        <w:t xml:space="preserve">vielfältige Branchen wie Logistik, Prozessindustrie und </w:t>
      </w:r>
      <w:r w:rsidR="002C3467">
        <w:rPr>
          <w:i/>
          <w:iCs/>
        </w:rPr>
        <w:t>Maschinenbau</w:t>
      </w:r>
      <w:r w:rsidR="0076473D">
        <w:rPr>
          <w:i/>
          <w:iCs/>
        </w:rPr>
        <w:t xml:space="preserve"> vor</w:t>
      </w:r>
      <w:r w:rsidR="00E816D0">
        <w:rPr>
          <w:i/>
          <w:iCs/>
        </w:rPr>
        <w:t xml:space="preserve">. </w:t>
      </w:r>
      <w:r w:rsidR="0076473D">
        <w:rPr>
          <w:i/>
          <w:iCs/>
        </w:rPr>
        <w:t xml:space="preserve">Dabei geht es um die praktische Anwendung von Industriestandards und </w:t>
      </w:r>
      <w:r w:rsidR="00856695">
        <w:rPr>
          <w:i/>
          <w:iCs/>
        </w:rPr>
        <w:t>die</w:t>
      </w:r>
      <w:r w:rsidR="0076473D">
        <w:rPr>
          <w:i/>
          <w:iCs/>
        </w:rPr>
        <w:t xml:space="preserve"> sinnvolle </w:t>
      </w:r>
      <w:r w:rsidR="00856695">
        <w:rPr>
          <w:i/>
          <w:iCs/>
        </w:rPr>
        <w:t>O</w:t>
      </w:r>
      <w:r w:rsidR="0076473D">
        <w:rPr>
          <w:i/>
          <w:iCs/>
        </w:rPr>
        <w:t xml:space="preserve">rchestrierung verschiedenster Normen. </w:t>
      </w:r>
      <w:r w:rsidR="00E816D0">
        <w:rPr>
          <w:i/>
          <w:iCs/>
        </w:rPr>
        <w:t xml:space="preserve">Zudem </w:t>
      </w:r>
      <w:r w:rsidR="00557B49">
        <w:rPr>
          <w:i/>
          <w:iCs/>
        </w:rPr>
        <w:t xml:space="preserve">legt </w:t>
      </w:r>
      <w:r w:rsidR="00E816D0">
        <w:rPr>
          <w:i/>
          <w:iCs/>
        </w:rPr>
        <w:t xml:space="preserve">die Allianz bei </w:t>
      </w:r>
      <w:r w:rsidR="003B5765">
        <w:rPr>
          <w:i/>
          <w:iCs/>
        </w:rPr>
        <w:t>ihr</w:t>
      </w:r>
      <w:r w:rsidR="00E816D0">
        <w:rPr>
          <w:i/>
          <w:iCs/>
        </w:rPr>
        <w:t xml:space="preserve">em Messeauftritt </w:t>
      </w:r>
      <w:r w:rsidR="00557B49">
        <w:rPr>
          <w:i/>
          <w:iCs/>
        </w:rPr>
        <w:t xml:space="preserve">den </w:t>
      </w:r>
      <w:r w:rsidR="00E816D0">
        <w:rPr>
          <w:i/>
          <w:iCs/>
        </w:rPr>
        <w:t xml:space="preserve">Schwerpunkt auf </w:t>
      </w:r>
      <w:r w:rsidR="006D7DB8">
        <w:rPr>
          <w:i/>
          <w:iCs/>
        </w:rPr>
        <w:t>drei</w:t>
      </w:r>
      <w:r w:rsidR="00E816D0">
        <w:rPr>
          <w:i/>
          <w:iCs/>
        </w:rPr>
        <w:t xml:space="preserve"> </w:t>
      </w:r>
      <w:r w:rsidR="00A23F72">
        <w:rPr>
          <w:i/>
          <w:iCs/>
        </w:rPr>
        <w:t xml:space="preserve">technologische </w:t>
      </w:r>
      <w:r w:rsidR="00E816D0">
        <w:rPr>
          <w:i/>
          <w:iCs/>
        </w:rPr>
        <w:t>Themen</w:t>
      </w:r>
      <w:r w:rsidR="00557B49">
        <w:rPr>
          <w:i/>
          <w:iCs/>
        </w:rPr>
        <w:t>: Die</w:t>
      </w:r>
      <w:r w:rsidR="00E816D0">
        <w:rPr>
          <w:i/>
          <w:iCs/>
        </w:rPr>
        <w:t xml:space="preserve"> </w:t>
      </w:r>
      <w:r w:rsidR="0076473D">
        <w:rPr>
          <w:i/>
          <w:iCs/>
        </w:rPr>
        <w:t xml:space="preserve">Umsetzung </w:t>
      </w:r>
      <w:r w:rsidR="002C3467">
        <w:rPr>
          <w:i/>
          <w:iCs/>
        </w:rPr>
        <w:t xml:space="preserve">der </w:t>
      </w:r>
      <w:r w:rsidR="00856695">
        <w:rPr>
          <w:i/>
          <w:iCs/>
        </w:rPr>
        <w:t>Asset Administration Shell (AAS; im Deutschen „Verwaltungsschale“)</w:t>
      </w:r>
      <w:r w:rsidR="00F85C9B">
        <w:rPr>
          <w:i/>
          <w:iCs/>
        </w:rPr>
        <w:t xml:space="preserve"> sowie den </w:t>
      </w:r>
      <w:r w:rsidR="002C3467">
        <w:rPr>
          <w:i/>
          <w:iCs/>
        </w:rPr>
        <w:t xml:space="preserve">Ausbau von Data Spaces und </w:t>
      </w:r>
      <w:r w:rsidR="00F85C9B">
        <w:rPr>
          <w:i/>
          <w:iCs/>
        </w:rPr>
        <w:t xml:space="preserve">des </w:t>
      </w:r>
      <w:r w:rsidR="002C3467">
        <w:rPr>
          <w:i/>
          <w:iCs/>
        </w:rPr>
        <w:t>Edge Computing</w:t>
      </w:r>
      <w:r w:rsidR="00856695">
        <w:rPr>
          <w:i/>
          <w:iCs/>
        </w:rPr>
        <w:t>.</w:t>
      </w:r>
      <w:r w:rsidR="00E816D0">
        <w:rPr>
          <w:i/>
          <w:iCs/>
        </w:rPr>
        <w:t xml:space="preserve"> Darüber hinaus </w:t>
      </w:r>
      <w:r w:rsidR="00A23F72">
        <w:rPr>
          <w:i/>
          <w:iCs/>
        </w:rPr>
        <w:t xml:space="preserve">zeigt </w:t>
      </w:r>
      <w:r w:rsidR="00C2177A">
        <w:rPr>
          <w:i/>
          <w:iCs/>
        </w:rPr>
        <w:t>die Allianz</w:t>
      </w:r>
      <w:r w:rsidR="00A23F72">
        <w:rPr>
          <w:i/>
          <w:iCs/>
        </w:rPr>
        <w:t>,</w:t>
      </w:r>
      <w:r w:rsidR="00C2177A">
        <w:rPr>
          <w:i/>
          <w:iCs/>
        </w:rPr>
        <w:t xml:space="preserve"> warum</w:t>
      </w:r>
      <w:r w:rsidR="00A23F72">
        <w:rPr>
          <w:i/>
          <w:iCs/>
        </w:rPr>
        <w:t xml:space="preserve"> </w:t>
      </w:r>
      <w:r w:rsidR="00C2177A">
        <w:rPr>
          <w:i/>
          <w:iCs/>
        </w:rPr>
        <w:t>sie sich zunehmend international und auf die Endkunden der Mitglieder ausrichtet</w:t>
      </w:r>
      <w:r w:rsidR="00A23F72">
        <w:rPr>
          <w:i/>
          <w:iCs/>
        </w:rPr>
        <w:t xml:space="preserve"> und informiert </w:t>
      </w:r>
      <w:r w:rsidR="00B04842">
        <w:rPr>
          <w:i/>
          <w:iCs/>
        </w:rPr>
        <w:t>über den</w:t>
      </w:r>
      <w:r w:rsidR="00C2177A">
        <w:rPr>
          <w:i/>
          <w:iCs/>
        </w:rPr>
        <w:t xml:space="preserve"> Fortschrit</w:t>
      </w:r>
      <w:r w:rsidR="00A23F72">
        <w:rPr>
          <w:i/>
          <w:iCs/>
        </w:rPr>
        <w:t xml:space="preserve">t </w:t>
      </w:r>
      <w:r w:rsidR="00C2177A">
        <w:rPr>
          <w:i/>
          <w:iCs/>
        </w:rPr>
        <w:t xml:space="preserve">und den Ausbau seiner Industrie- und Technologie-Arbeitsgruppen. </w:t>
      </w:r>
    </w:p>
    <w:p w14:paraId="758E66EC" w14:textId="1642DD18" w:rsidR="001A7B45" w:rsidRDefault="001A7B45" w:rsidP="00AE0AC5">
      <w:r w:rsidRPr="0092731A">
        <w:t>„</w:t>
      </w:r>
      <w:r w:rsidR="008D7C0B">
        <w:t>Wir zeigen auf der SPS Smart</w:t>
      </w:r>
      <w:r w:rsidR="00E816D0">
        <w:t>-</w:t>
      </w:r>
      <w:proofErr w:type="spellStart"/>
      <w:r w:rsidR="008D7C0B">
        <w:t>Production</w:t>
      </w:r>
      <w:proofErr w:type="spellEnd"/>
      <w:r w:rsidR="00E816D0">
        <w:t>-</w:t>
      </w:r>
      <w:r w:rsidR="00951E22">
        <w:t>Cases</w:t>
      </w:r>
      <w:r w:rsidR="008D7C0B">
        <w:t xml:space="preserve"> und bleiben weiterhin unserem Motto </w:t>
      </w:r>
      <w:r w:rsidR="00266D6F">
        <w:t>treu</w:t>
      </w:r>
      <w:proofErr w:type="gramStart"/>
      <w:r w:rsidR="00266D6F">
        <w:t>:</w:t>
      </w:r>
      <w:r w:rsidR="00814434">
        <w:t xml:space="preserve"> </w:t>
      </w:r>
      <w:r w:rsidR="00C2177A">
        <w:t>,</w:t>
      </w:r>
      <w:proofErr w:type="spellStart"/>
      <w:r w:rsidR="008D7C0B">
        <w:t>Talkers</w:t>
      </w:r>
      <w:proofErr w:type="spellEnd"/>
      <w:proofErr w:type="gramEnd"/>
      <w:r w:rsidR="008D7C0B">
        <w:t xml:space="preserve"> </w:t>
      </w:r>
      <w:proofErr w:type="spellStart"/>
      <w:r w:rsidR="008D7C0B">
        <w:t>talk</w:t>
      </w:r>
      <w:proofErr w:type="spellEnd"/>
      <w:r w:rsidR="008D7C0B">
        <w:t xml:space="preserve">, </w:t>
      </w:r>
      <w:proofErr w:type="spellStart"/>
      <w:r w:rsidR="008D7C0B">
        <w:t>we</w:t>
      </w:r>
      <w:proofErr w:type="spellEnd"/>
      <w:r w:rsidR="008D7C0B">
        <w:t xml:space="preserve"> </w:t>
      </w:r>
      <w:proofErr w:type="spellStart"/>
      <w:r w:rsidR="008D7C0B">
        <w:t>implement</w:t>
      </w:r>
      <w:proofErr w:type="spellEnd"/>
      <w:r w:rsidR="00C2177A">
        <w:t>‘</w:t>
      </w:r>
      <w:r w:rsidR="008D7C0B">
        <w:t xml:space="preserve">“, erklärt </w:t>
      </w:r>
      <w:r w:rsidRPr="0092731A">
        <w:t>Ekrem Yigitdöl, Geschäftsführer der Open Industry 4.0 Alliance. „</w:t>
      </w:r>
      <w:r w:rsidR="00A44D20">
        <w:t xml:space="preserve">Als Allianz der Praktiker entwickeln </w:t>
      </w:r>
      <w:r w:rsidR="00422904">
        <w:t>unsere Mitglieder</w:t>
      </w:r>
      <w:r w:rsidR="00A44D20">
        <w:t xml:space="preserve"> für viele Branchen laufend Use Cases und schreiben sie in Guidelines fest</w:t>
      </w:r>
      <w:r w:rsidR="00786BA3" w:rsidRPr="005F60EF">
        <w:t>.</w:t>
      </w:r>
      <w:r w:rsidR="00426AEA">
        <w:t xml:space="preserve"> Erster Ansatzpunkt ist die Connectivity in der Werkshalle, wie </w:t>
      </w:r>
      <w:r w:rsidR="005D75F2">
        <w:t xml:space="preserve">wir </w:t>
      </w:r>
      <w:r w:rsidR="00426AEA">
        <w:t xml:space="preserve">dies etwa bereits in einem </w:t>
      </w:r>
      <w:r w:rsidR="00C2177A">
        <w:t>Fall</w:t>
      </w:r>
      <w:r w:rsidR="00426AEA">
        <w:t xml:space="preserve"> </w:t>
      </w:r>
      <w:r w:rsidR="00C25C30">
        <w:t xml:space="preserve">für die Logistik, mit zwei initial tätigen Mitgliedern, </w:t>
      </w:r>
      <w:r w:rsidR="00426AEA">
        <w:t>und dem Flow</w:t>
      </w:r>
      <w:r w:rsidR="00C2177A">
        <w:t xml:space="preserve"> </w:t>
      </w:r>
      <w:r w:rsidR="00426AEA">
        <w:t xml:space="preserve">Loop in der Nachhaltigkeitsfabrik </w:t>
      </w:r>
      <w:r w:rsidR="002D027C">
        <w:t xml:space="preserve">in den Niederlanden mit insgesamt 11 mittelbar oder unmittelbar </w:t>
      </w:r>
      <w:proofErr w:type="spellStart"/>
      <w:r w:rsidR="002D027C">
        <w:t>beteiligten</w:t>
      </w:r>
      <w:proofErr w:type="spellEnd"/>
      <w:r w:rsidR="00C2177A">
        <w:t xml:space="preserve"> </w:t>
      </w:r>
      <w:r w:rsidR="002D027C">
        <w:t xml:space="preserve">Mitgliedern </w:t>
      </w:r>
      <w:r w:rsidR="00426AEA">
        <w:t xml:space="preserve">demonstrieren konnten. </w:t>
      </w:r>
      <w:r w:rsidR="00942D4B">
        <w:t>Diese beiden Projekte sind herausragend in ihrem Umsetzungstempo und wir haben sie mit dem Implementation Award der Allianz ausgezeichnet.</w:t>
      </w:r>
      <w:r w:rsidRPr="005F60EF">
        <w:t>“</w:t>
      </w:r>
      <w:r w:rsidR="00DB22A1">
        <w:t xml:space="preserve"> </w:t>
      </w:r>
    </w:p>
    <w:p w14:paraId="63AE8F4F" w14:textId="17156908" w:rsidR="00C2177A" w:rsidRDefault="00426AEA" w:rsidP="00951E22">
      <w:r>
        <w:t xml:space="preserve">Die </w:t>
      </w:r>
      <w:r w:rsidR="00C2177A">
        <w:t>Umsetzungs</w:t>
      </w:r>
      <w:r w:rsidR="00A23F72">
        <w:t>-G</w:t>
      </w:r>
      <w:r>
        <w:t xml:space="preserve">uidelines </w:t>
      </w:r>
      <w:r w:rsidR="00C2177A">
        <w:t xml:space="preserve">der Allianz </w:t>
      </w:r>
      <w:r>
        <w:t xml:space="preserve">befinden sich laufend in der </w:t>
      </w:r>
      <w:r w:rsidR="007818D4">
        <w:t>Weitere</w:t>
      </w:r>
      <w:r>
        <w:t xml:space="preserve">ntwicklung, erste Beispiele finden sich im </w:t>
      </w:r>
      <w:hyperlink r:id="rId13" w:history="1">
        <w:r w:rsidRPr="00300F89">
          <w:rPr>
            <w:rStyle w:val="Hyperlink"/>
          </w:rPr>
          <w:t xml:space="preserve">Download-Bereich </w:t>
        </w:r>
        <w:r w:rsidR="00D5191B" w:rsidRPr="00300F89">
          <w:rPr>
            <w:rStyle w:val="Hyperlink"/>
          </w:rPr>
          <w:t>des Onlineauftritts</w:t>
        </w:r>
      </w:hyperlink>
      <w:r w:rsidR="00D5191B">
        <w:t xml:space="preserve"> </w:t>
      </w:r>
      <w:r>
        <w:t xml:space="preserve">der Allianz, etwa </w:t>
      </w:r>
      <w:proofErr w:type="gramStart"/>
      <w:r>
        <w:t xml:space="preserve">zu </w:t>
      </w:r>
      <w:r w:rsidR="00E816D0">
        <w:t>,</w:t>
      </w:r>
      <w:r w:rsidR="00300F89" w:rsidRPr="00300F89">
        <w:t>Technical</w:t>
      </w:r>
      <w:proofErr w:type="gramEnd"/>
      <w:r w:rsidR="00300F89" w:rsidRPr="00300F89">
        <w:t xml:space="preserve"> Solution Design </w:t>
      </w:r>
      <w:proofErr w:type="spellStart"/>
      <w:r w:rsidR="00300F89" w:rsidRPr="00300F89">
        <w:t>Principles</w:t>
      </w:r>
      <w:proofErr w:type="spellEnd"/>
      <w:r w:rsidR="00E816D0">
        <w:t>‘</w:t>
      </w:r>
      <w:r w:rsidR="00951E22">
        <w:t xml:space="preserve">, </w:t>
      </w:r>
      <w:r w:rsidR="00E816D0">
        <w:t>,</w:t>
      </w:r>
      <w:r w:rsidR="00951E22">
        <w:t xml:space="preserve">Industrial </w:t>
      </w:r>
      <w:proofErr w:type="spellStart"/>
      <w:r w:rsidR="00E816D0">
        <w:t>C</w:t>
      </w:r>
      <w:r w:rsidR="00951E22">
        <w:t>yber</w:t>
      </w:r>
      <w:proofErr w:type="spellEnd"/>
      <w:r w:rsidR="00951E22">
        <w:t xml:space="preserve"> </w:t>
      </w:r>
      <w:r w:rsidR="00E816D0">
        <w:t>S</w:t>
      </w:r>
      <w:r w:rsidR="00951E22">
        <w:t xml:space="preserve">ecurity </w:t>
      </w:r>
      <w:r w:rsidR="00E816D0">
        <w:t>D</w:t>
      </w:r>
      <w:r w:rsidR="00951E22">
        <w:t xml:space="preserve">esign </w:t>
      </w:r>
      <w:proofErr w:type="spellStart"/>
      <w:r w:rsidR="00E816D0">
        <w:t>P</w:t>
      </w:r>
      <w:r w:rsidR="00951E22">
        <w:t>rinciples</w:t>
      </w:r>
      <w:proofErr w:type="spellEnd"/>
      <w:r w:rsidR="00E816D0">
        <w:t>‘</w:t>
      </w:r>
      <w:r w:rsidR="00951E22">
        <w:t xml:space="preserve"> oder zur </w:t>
      </w:r>
      <w:r w:rsidR="00E816D0">
        <w:t>,</w:t>
      </w:r>
      <w:r w:rsidR="00951E22">
        <w:t>Asset Administration Shell AAS.</w:t>
      </w:r>
      <w:r w:rsidR="00E816D0">
        <w:t>‘</w:t>
      </w:r>
      <w:r w:rsidR="00951E22">
        <w:t xml:space="preserve"> </w:t>
      </w:r>
    </w:p>
    <w:p w14:paraId="628B53F2" w14:textId="77777777" w:rsidR="008B6C26" w:rsidRDefault="002D027C" w:rsidP="00951E22">
      <w:r>
        <w:t xml:space="preserve">Die Kunden der Allianz-Mitglieder, die oft aus der </w:t>
      </w:r>
      <w:r w:rsidR="00631655">
        <w:t xml:space="preserve">global tätigen, </w:t>
      </w:r>
      <w:r>
        <w:t>mittelständischen Industrie kommen</w:t>
      </w:r>
      <w:r w:rsidR="00415FD0">
        <w:t>, interessieren sich zunehmend für solche Umsetzungsrichtlinien, die zusammen mit der Erfahrung der Allianz-Mitglieder</w:t>
      </w:r>
      <w:r>
        <w:t xml:space="preserve"> </w:t>
      </w:r>
      <w:r w:rsidR="00415FD0">
        <w:t xml:space="preserve">eine beschleunigte und erfolgreiche Umsetzung von Transformationsprojekten versprechen. </w:t>
      </w:r>
    </w:p>
    <w:p w14:paraId="382145BB" w14:textId="5EE7944D" w:rsidR="00641490" w:rsidRPr="00A23F72" w:rsidRDefault="008B6C26">
      <w:r>
        <w:t xml:space="preserve">„Die Allianz setzt verstärkt auf Internationalisierung, um das Tempo bei der Umsetzung spannender Projekte hochzuhalten und Erfahrungen aus anderen Ländern mit unseren Mitgliedern und deren Endkunden teilen zu können“, so </w:t>
      </w:r>
      <w:r w:rsidRPr="0092731A">
        <w:t xml:space="preserve">Ekrem </w:t>
      </w:r>
      <w:r w:rsidRPr="00300F89">
        <w:t xml:space="preserve">Yigitdöl. „Unsere Arbeitsgruppen und Mitglieder werden </w:t>
      </w:r>
      <w:r w:rsidR="00A23F72" w:rsidRPr="00300F89">
        <w:t xml:space="preserve">darüber </w:t>
      </w:r>
      <w:proofErr w:type="gramStart"/>
      <w:r w:rsidR="00A23F72" w:rsidRPr="00300F89">
        <w:t xml:space="preserve">hinaus </w:t>
      </w:r>
      <w:r w:rsidRPr="00300F89">
        <w:t>zunehmend</w:t>
      </w:r>
      <w:proofErr w:type="gramEnd"/>
      <w:r w:rsidRPr="00300F89">
        <w:t xml:space="preserve"> aktiver. Dadurch setz</w:t>
      </w:r>
      <w:r w:rsidR="00A23F72" w:rsidRPr="00300F89">
        <w:t>en</w:t>
      </w:r>
      <w:r w:rsidRPr="00300F89">
        <w:t xml:space="preserve"> wir mehr Projekte um und können die Ergebnisse daraus für eine bessere Umsetzung teilen</w:t>
      </w:r>
      <w:r>
        <w:t xml:space="preserve">. Hierbei kommt uns </w:t>
      </w:r>
      <w:r w:rsidR="00A23F72">
        <w:t xml:space="preserve">auch </w:t>
      </w:r>
      <w:r w:rsidR="00814434">
        <w:t>zugute</w:t>
      </w:r>
      <w:r>
        <w:t xml:space="preserve">, dass wir </w:t>
      </w:r>
      <w:r w:rsidR="00A23F72">
        <w:t>mit unsere</w:t>
      </w:r>
      <w:r w:rsidR="00B04842">
        <w:t>r</w:t>
      </w:r>
      <w:r w:rsidR="00A23F72">
        <w:t xml:space="preserve"> neu eingeführten Reihe von C-Level-Events für Endkunden</w:t>
      </w:r>
      <w:r w:rsidR="002C3F10">
        <w:t xml:space="preserve">, wie beispielsweise mit </w:t>
      </w:r>
      <w:hyperlink r:id="rId14" w:history="1">
        <w:proofErr w:type="spellStart"/>
        <w:r w:rsidR="002C3F10" w:rsidRPr="002C3F10">
          <w:rPr>
            <w:rStyle w:val="Hyperlink"/>
          </w:rPr>
          <w:t>Dunkermotoren</w:t>
        </w:r>
        <w:proofErr w:type="spellEnd"/>
      </w:hyperlink>
      <w:r w:rsidR="002C3F10">
        <w:t xml:space="preserve"> Ende Oktober, </w:t>
      </w:r>
      <w:r w:rsidR="00A23F72">
        <w:t xml:space="preserve">genau um die </w:t>
      </w:r>
      <w:r>
        <w:t xml:space="preserve">Herausforderungen und Pain Points im Markt wissen </w:t>
      </w:r>
      <w:r>
        <w:lastRenderedPageBreak/>
        <w:t xml:space="preserve">und </w:t>
      </w:r>
      <w:r w:rsidR="00A23F72">
        <w:t xml:space="preserve">passende Lösungsansätze </w:t>
      </w:r>
      <w:r>
        <w:t xml:space="preserve">adressieren können.“ </w:t>
      </w:r>
      <w:r w:rsidR="00A23F72">
        <w:br/>
      </w:r>
    </w:p>
    <w:p w14:paraId="1807C980" w14:textId="12110011" w:rsidR="008B6C26" w:rsidRPr="00641490" w:rsidRDefault="008B6C26" w:rsidP="008B6C26">
      <w:r w:rsidRPr="008B6C26">
        <w:rPr>
          <w:b/>
          <w:bCs/>
        </w:rPr>
        <w:t>Pressegespräche auf der SPS</w:t>
      </w:r>
    </w:p>
    <w:p w14:paraId="313C3FCD" w14:textId="58593D97" w:rsidR="008B6C26" w:rsidRPr="008B6C26" w:rsidRDefault="008B6C26" w:rsidP="008B6C26">
      <w:r>
        <w:t xml:space="preserve">Interesse an einem Pressegespräch </w:t>
      </w:r>
      <w:r w:rsidR="00641490">
        <w:t xml:space="preserve">am Messestand (Halle 5; </w:t>
      </w:r>
      <w:r w:rsidR="00641490" w:rsidRPr="00641490">
        <w:t>Stand 160)</w:t>
      </w:r>
      <w:r w:rsidR="00641490">
        <w:t xml:space="preserve"> </w:t>
      </w:r>
      <w:r>
        <w:t xml:space="preserve">zu den SPS-Themen der Open Industry Alliance 4.0? Dann </w:t>
      </w:r>
      <w:r w:rsidR="002F2593">
        <w:t xml:space="preserve">wenden </w:t>
      </w:r>
      <w:r>
        <w:t>Sie sich</w:t>
      </w:r>
      <w:r w:rsidR="00641490">
        <w:t xml:space="preserve"> </w:t>
      </w:r>
      <w:r>
        <w:t xml:space="preserve">gerne an </w:t>
      </w:r>
      <w:r w:rsidR="00641490">
        <w:t>Felicitas Schurig (</w:t>
      </w:r>
      <w:hyperlink r:id="rId15" w:history="1">
        <w:r w:rsidR="00641490" w:rsidRPr="00ED649C">
          <w:rPr>
            <w:rStyle w:val="Hyperlink"/>
          </w:rPr>
          <w:t>felicitas.schurig@berkeleypr.com</w:t>
        </w:r>
      </w:hyperlink>
      <w:r w:rsidR="00641490">
        <w:t xml:space="preserve">) für die Terminkoordination. </w:t>
      </w:r>
    </w:p>
    <w:p w14:paraId="6F4A7F6F" w14:textId="77777777" w:rsidR="008B6C26" w:rsidRDefault="008B6C26">
      <w:pPr>
        <w:rPr>
          <w:b/>
          <w:bCs/>
        </w:rPr>
      </w:pPr>
    </w:p>
    <w:p w14:paraId="1558775E" w14:textId="7315BECF" w:rsidR="001E75AF" w:rsidRPr="005F60EF" w:rsidRDefault="001E75AF">
      <w:pPr>
        <w:rPr>
          <w:b/>
          <w:bCs/>
        </w:rPr>
      </w:pPr>
      <w:r w:rsidRPr="005F60EF">
        <w:rPr>
          <w:b/>
          <w:bCs/>
        </w:rPr>
        <w:br/>
      </w:r>
      <w:r w:rsidR="009027BD" w:rsidRPr="005F60EF">
        <w:rPr>
          <w:b/>
          <w:bCs/>
        </w:rPr>
        <w:t>Begleitendes Bildmaterial:</w:t>
      </w:r>
      <w:r w:rsidR="00755693" w:rsidRPr="005F60EF">
        <w:rPr>
          <w:b/>
          <w:bCs/>
        </w:rPr>
        <w:t xml:space="preserve"> </w:t>
      </w:r>
    </w:p>
    <w:p w14:paraId="5D1D1CEB" w14:textId="4BB148EA" w:rsidR="001E75AF" w:rsidRPr="002C3F10" w:rsidRDefault="002C3F10">
      <w:r w:rsidRPr="002C3F10">
        <w:t>Die Open Industry 4.0 Allian</w:t>
      </w:r>
      <w:r>
        <w:t>c</w:t>
      </w:r>
      <w:r w:rsidRPr="002C3F10">
        <w:t>e auf de</w:t>
      </w:r>
      <w:r>
        <w:t>r SPS</w:t>
      </w:r>
    </w:p>
    <w:p w14:paraId="0BBF5E18" w14:textId="368D6ADA" w:rsidR="009027BD" w:rsidRDefault="009027BD">
      <w:pPr>
        <w:rPr>
          <w:i/>
          <w:iCs/>
          <w:lang w:val="en-US"/>
        </w:rPr>
      </w:pPr>
      <w:r w:rsidRPr="009B0647">
        <w:rPr>
          <w:rFonts w:cstheme="minorHAnsi"/>
          <w:i/>
          <w:iCs/>
          <w:lang w:val="en-US"/>
        </w:rPr>
        <w:t>©</w:t>
      </w:r>
      <w:r w:rsidRPr="009B0647">
        <w:rPr>
          <w:i/>
          <w:iCs/>
          <w:lang w:val="en-US"/>
        </w:rPr>
        <w:t xml:space="preserve"> </w:t>
      </w:r>
      <w:r w:rsidR="009B07F1" w:rsidRPr="009B0647">
        <w:rPr>
          <w:i/>
          <w:iCs/>
          <w:lang w:val="en-US"/>
        </w:rPr>
        <w:t>Open Industry 4.0 Alliance</w:t>
      </w:r>
    </w:p>
    <w:p w14:paraId="6A48F3DA" w14:textId="35745F90" w:rsidR="00F658D5" w:rsidRDefault="00F658D5">
      <w:pPr>
        <w:rPr>
          <w:i/>
          <w:iCs/>
          <w:lang w:val="en-US"/>
        </w:rPr>
      </w:pPr>
    </w:p>
    <w:p w14:paraId="0EEAA1D4" w14:textId="3280210A" w:rsidR="005F2AB5" w:rsidRPr="00AD11D2" w:rsidRDefault="005F2AB5" w:rsidP="005F2AB5">
      <w:pPr>
        <w:rPr>
          <w:b/>
          <w:bCs/>
          <w:lang w:val="en-US"/>
        </w:rPr>
      </w:pPr>
      <w:proofErr w:type="spellStart"/>
      <w:r w:rsidRPr="00AD11D2">
        <w:rPr>
          <w:b/>
          <w:bCs/>
          <w:lang w:val="en-US"/>
        </w:rPr>
        <w:t>Über</w:t>
      </w:r>
      <w:proofErr w:type="spellEnd"/>
      <w:r w:rsidRPr="00AD11D2">
        <w:rPr>
          <w:b/>
          <w:bCs/>
          <w:lang w:val="en-US"/>
        </w:rPr>
        <w:t xml:space="preserve"> die Open Industry 4.0 Alliance:</w:t>
      </w:r>
    </w:p>
    <w:p w14:paraId="3D2DDB85" w14:textId="7F9A317E" w:rsidR="00655B1E" w:rsidRDefault="00A040E3" w:rsidP="00A040E3">
      <w:r>
        <w:t>Die Open Industry 4.0 Alliance agiert als ein partnerschaftlicher Zusammenschluss führender Industrieunternehmen, die sich pragmatisch an der Umsetzung herstellerübergreifender Industrie 4.0-Lösungen und -Services für Fertigungsanlagen und automatisierte Warenlager beteiligen. In Industrie- und Technologiearbeitsgruppen erarbeiten Branchenexperten Use Cases und setzen diese basierend auf der OI4-Referenzarchitektur technisch um. Diese Lösungen werden zusammen mit Implementierungshilfen in der Community geteilt und auch außerhalb der Alliance verfügbar gemacht.</w:t>
      </w:r>
      <w:r w:rsidR="00581856">
        <w:t xml:space="preserve"> </w:t>
      </w:r>
      <w:r w:rsidR="005F2AB5">
        <w:t xml:space="preserve">Die Allianz wurde im April 2019 ins Leben gerufen. Der Vereinssitz ist Reinach, Schweiz. </w:t>
      </w:r>
    </w:p>
    <w:p w14:paraId="05EC3356" w14:textId="77D0C58E" w:rsidR="005F2AB5" w:rsidRDefault="005F2AB5" w:rsidP="005F2AB5">
      <w:r>
        <w:t xml:space="preserve">Weitere Informationen: </w:t>
      </w:r>
      <w:hyperlink r:id="rId16" w:history="1">
        <w:r w:rsidRPr="00DB5BFB">
          <w:rPr>
            <w:rStyle w:val="Hyperlink"/>
          </w:rPr>
          <w:t>https://openindustry4.com/</w:t>
        </w:r>
      </w:hyperlink>
      <w:r>
        <w:t xml:space="preserve"> </w:t>
      </w:r>
    </w:p>
    <w:p w14:paraId="5E41ACD0" w14:textId="77777777" w:rsidR="00581856" w:rsidRDefault="00581856" w:rsidP="00C106C4">
      <w:pPr>
        <w:rPr>
          <w:b/>
          <w:bCs/>
        </w:rPr>
      </w:pPr>
    </w:p>
    <w:p w14:paraId="70396A18" w14:textId="36C23008" w:rsidR="007608EF" w:rsidRPr="00581856" w:rsidRDefault="00655B1E" w:rsidP="0048693D">
      <w:r w:rsidRPr="00ED649C">
        <w:rPr>
          <w:b/>
          <w:bCs/>
        </w:rPr>
        <w:t>Pressekontakt</w:t>
      </w:r>
      <w:r w:rsidR="00C106C4" w:rsidRPr="00ED649C">
        <w:rPr>
          <w:b/>
          <w:bCs/>
        </w:rPr>
        <w:br/>
      </w:r>
      <w:r w:rsidR="00ED649C" w:rsidRPr="00ED649C">
        <w:t>Felicitas Schurig</w:t>
      </w:r>
      <w:r w:rsidR="007608EF" w:rsidRPr="00ED649C">
        <w:t xml:space="preserve">, Berkeley Kommunikation </w:t>
      </w:r>
      <w:r w:rsidR="00581856" w:rsidRPr="00ED649C">
        <w:br/>
      </w:r>
      <w:r w:rsidR="007608EF" w:rsidRPr="00ED649C">
        <w:t>Tel. +49 89 747 262 41</w:t>
      </w:r>
      <w:r w:rsidR="00581856" w:rsidRPr="00ED649C">
        <w:br/>
      </w:r>
      <w:r w:rsidR="007608EF" w:rsidRPr="00ED649C">
        <w:t xml:space="preserve">E-Mail: </w:t>
      </w:r>
      <w:hyperlink r:id="rId17" w:history="1">
        <w:r w:rsidR="00ED649C" w:rsidRPr="00ED649C">
          <w:rPr>
            <w:rStyle w:val="Hyperlink"/>
          </w:rPr>
          <w:t>felicitas.schurig@berkeleypr.com</w:t>
        </w:r>
      </w:hyperlink>
      <w:r w:rsidR="007608EF" w:rsidRPr="00581856">
        <w:fldChar w:fldCharType="begin"/>
      </w:r>
      <w:r w:rsidR="007608EF" w:rsidRPr="000D6803">
        <w:instrText xml:space="preserve">patrick.wandschneider@berkeleypr.com" </w:instrText>
      </w:r>
      <w:r w:rsidR="007608EF" w:rsidRPr="00581856">
        <w:fldChar w:fldCharType="separate"/>
      </w:r>
      <w:r w:rsidR="007608EF" w:rsidRPr="00581856">
        <w:t>patrick.wandschneider@berkeleypr.com</w:t>
      </w:r>
      <w:r w:rsidR="007608EF" w:rsidRPr="00581856">
        <w:fldChar w:fldCharType="end"/>
      </w:r>
    </w:p>
    <w:p w14:paraId="47D9FD23" w14:textId="77777777" w:rsidR="00FD35C9" w:rsidRDefault="00FD35C9"/>
    <w:sectPr w:rsidR="00FD35C9" w:rsidSect="003339AC">
      <w:headerReference w:type="default" r:id="rId18"/>
      <w:pgSz w:w="11906" w:h="16838"/>
      <w:pgMar w:top="187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CC4F0" w14:textId="77777777" w:rsidR="009A2A96" w:rsidRDefault="009A2A96" w:rsidP="00C516FD">
      <w:pPr>
        <w:spacing w:after="0" w:line="240" w:lineRule="auto"/>
      </w:pPr>
      <w:r>
        <w:separator/>
      </w:r>
    </w:p>
  </w:endnote>
  <w:endnote w:type="continuationSeparator" w:id="0">
    <w:p w14:paraId="426E8CE7" w14:textId="77777777" w:rsidR="009A2A96" w:rsidRDefault="009A2A96" w:rsidP="00C5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EC89B" w14:textId="77777777" w:rsidR="009A2A96" w:rsidRDefault="009A2A96" w:rsidP="00C516FD">
      <w:pPr>
        <w:spacing w:after="0" w:line="240" w:lineRule="auto"/>
      </w:pPr>
      <w:r>
        <w:separator/>
      </w:r>
    </w:p>
  </w:footnote>
  <w:footnote w:type="continuationSeparator" w:id="0">
    <w:p w14:paraId="7C956EF9" w14:textId="77777777" w:rsidR="009A2A96" w:rsidRDefault="009A2A96" w:rsidP="00C5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E8697" w14:textId="77777777" w:rsidR="004F0978" w:rsidRPr="00B730FC" w:rsidRDefault="004F0978" w:rsidP="004F0978">
    <w:pPr>
      <w:spacing w:before="20"/>
      <w:rPr>
        <w:rFonts w:ascii="Arial" w:eastAsia="Calibri" w:hAnsi="Arial" w:cs="Arial"/>
        <w:lang w:eastAsia="de-DE"/>
      </w:rPr>
    </w:pPr>
    <w:bookmarkStart w:id="0" w:name="_Hlk102129636"/>
    <w:r>
      <w:rPr>
        <w:rFonts w:ascii="Arial" w:eastAsia="Calibri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6F3E52A7" wp14:editId="44F5BDFD">
          <wp:simplePos x="0" y="0"/>
          <wp:positionH relativeFrom="column">
            <wp:posOffset>3682546</wp:posOffset>
          </wp:positionH>
          <wp:positionV relativeFrom="paragraph">
            <wp:posOffset>13335</wp:posOffset>
          </wp:positionV>
          <wp:extent cx="1809115" cy="648970"/>
          <wp:effectExtent l="0" t="0" r="63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4_Logo_complete_colo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11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Calibri" w:hAnsi="Arial" w:cs="Arial"/>
        <w:lang w:eastAsia="de-DE"/>
      </w:rPr>
      <w:t>PRESSEMITTEILUNG</w:t>
    </w:r>
  </w:p>
  <w:bookmarkEnd w:id="0"/>
  <w:p w14:paraId="4D2FC8E7" w14:textId="3C7C7653" w:rsidR="004F0978" w:rsidRDefault="00F20975" w:rsidP="00F20975">
    <w:pPr>
      <w:pStyle w:val="Kopfzeile"/>
      <w:tabs>
        <w:tab w:val="clear" w:pos="4536"/>
        <w:tab w:val="clear" w:pos="9072"/>
        <w:tab w:val="left" w:pos="67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766C2"/>
    <w:multiLevelType w:val="hybridMultilevel"/>
    <w:tmpl w:val="BF86020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B253A"/>
    <w:multiLevelType w:val="hybridMultilevel"/>
    <w:tmpl w:val="D826CD6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1D25DD"/>
    <w:multiLevelType w:val="hybridMultilevel"/>
    <w:tmpl w:val="A978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2522E"/>
    <w:multiLevelType w:val="hybridMultilevel"/>
    <w:tmpl w:val="09E4A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74D08"/>
    <w:multiLevelType w:val="hybridMultilevel"/>
    <w:tmpl w:val="02027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42F16"/>
    <w:multiLevelType w:val="hybridMultilevel"/>
    <w:tmpl w:val="2AF44C96"/>
    <w:lvl w:ilvl="0" w:tplc="87462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B71B4"/>
    <w:multiLevelType w:val="hybridMultilevel"/>
    <w:tmpl w:val="A386F0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051CF"/>
    <w:multiLevelType w:val="hybridMultilevel"/>
    <w:tmpl w:val="6D281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88110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7366811">
    <w:abstractNumId w:val="7"/>
  </w:num>
  <w:num w:numId="3" w16cid:durableId="1213693710">
    <w:abstractNumId w:val="6"/>
  </w:num>
  <w:num w:numId="4" w16cid:durableId="1774011121">
    <w:abstractNumId w:val="3"/>
  </w:num>
  <w:num w:numId="5" w16cid:durableId="1818573725">
    <w:abstractNumId w:val="4"/>
  </w:num>
  <w:num w:numId="6" w16cid:durableId="1675721688">
    <w:abstractNumId w:val="2"/>
  </w:num>
  <w:num w:numId="7" w16cid:durableId="1126238466">
    <w:abstractNumId w:val="1"/>
  </w:num>
  <w:num w:numId="8" w16cid:durableId="1258052603">
    <w:abstractNumId w:val="0"/>
  </w:num>
  <w:num w:numId="9" w16cid:durableId="18572275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1"/>
    <w:rsid w:val="00002670"/>
    <w:rsid w:val="00012052"/>
    <w:rsid w:val="0001544C"/>
    <w:rsid w:val="00015C1F"/>
    <w:rsid w:val="00016C7A"/>
    <w:rsid w:val="00020064"/>
    <w:rsid w:val="00021702"/>
    <w:rsid w:val="00027C3D"/>
    <w:rsid w:val="00030D4B"/>
    <w:rsid w:val="00033E9C"/>
    <w:rsid w:val="0005040C"/>
    <w:rsid w:val="00050DD1"/>
    <w:rsid w:val="00057FF3"/>
    <w:rsid w:val="00061B7D"/>
    <w:rsid w:val="00062041"/>
    <w:rsid w:val="0006282C"/>
    <w:rsid w:val="00065D74"/>
    <w:rsid w:val="000669B8"/>
    <w:rsid w:val="00083F7E"/>
    <w:rsid w:val="00084B77"/>
    <w:rsid w:val="00092776"/>
    <w:rsid w:val="000934B6"/>
    <w:rsid w:val="000943BE"/>
    <w:rsid w:val="000A117B"/>
    <w:rsid w:val="000A300A"/>
    <w:rsid w:val="000B4FE3"/>
    <w:rsid w:val="000C268E"/>
    <w:rsid w:val="000C41F2"/>
    <w:rsid w:val="000C5D16"/>
    <w:rsid w:val="000C7727"/>
    <w:rsid w:val="000E396F"/>
    <w:rsid w:val="000E3A02"/>
    <w:rsid w:val="000F447C"/>
    <w:rsid w:val="000F4F0A"/>
    <w:rsid w:val="00105F7D"/>
    <w:rsid w:val="00111E97"/>
    <w:rsid w:val="00114E26"/>
    <w:rsid w:val="00120676"/>
    <w:rsid w:val="00121260"/>
    <w:rsid w:val="00124215"/>
    <w:rsid w:val="00127087"/>
    <w:rsid w:val="001305B2"/>
    <w:rsid w:val="00136549"/>
    <w:rsid w:val="001372BA"/>
    <w:rsid w:val="00144F74"/>
    <w:rsid w:val="00146368"/>
    <w:rsid w:val="0015578A"/>
    <w:rsid w:val="00173784"/>
    <w:rsid w:val="00175636"/>
    <w:rsid w:val="00176D3D"/>
    <w:rsid w:val="00182BA4"/>
    <w:rsid w:val="00190A40"/>
    <w:rsid w:val="00192E23"/>
    <w:rsid w:val="001A05F4"/>
    <w:rsid w:val="001A3E3B"/>
    <w:rsid w:val="001A6211"/>
    <w:rsid w:val="001A7B45"/>
    <w:rsid w:val="001D6B70"/>
    <w:rsid w:val="001D7B47"/>
    <w:rsid w:val="001E5073"/>
    <w:rsid w:val="001E75AF"/>
    <w:rsid w:val="001F3BFB"/>
    <w:rsid w:val="001F4C72"/>
    <w:rsid w:val="001F7044"/>
    <w:rsid w:val="001F77CE"/>
    <w:rsid w:val="001F7EEA"/>
    <w:rsid w:val="0020458D"/>
    <w:rsid w:val="00207491"/>
    <w:rsid w:val="00211700"/>
    <w:rsid w:val="0021183D"/>
    <w:rsid w:val="002138E6"/>
    <w:rsid w:val="00217F2F"/>
    <w:rsid w:val="00220A8D"/>
    <w:rsid w:val="00223CB9"/>
    <w:rsid w:val="002264A5"/>
    <w:rsid w:val="0023030F"/>
    <w:rsid w:val="00232A1D"/>
    <w:rsid w:val="002378EC"/>
    <w:rsid w:val="00240045"/>
    <w:rsid w:val="00243A70"/>
    <w:rsid w:val="00245DC9"/>
    <w:rsid w:val="0024772C"/>
    <w:rsid w:val="00262FAE"/>
    <w:rsid w:val="00266D6F"/>
    <w:rsid w:val="002708A1"/>
    <w:rsid w:val="0027344E"/>
    <w:rsid w:val="00281A89"/>
    <w:rsid w:val="002825BA"/>
    <w:rsid w:val="00282A26"/>
    <w:rsid w:val="002832BB"/>
    <w:rsid w:val="002931EA"/>
    <w:rsid w:val="00296945"/>
    <w:rsid w:val="002A44AB"/>
    <w:rsid w:val="002B098B"/>
    <w:rsid w:val="002B1491"/>
    <w:rsid w:val="002B5172"/>
    <w:rsid w:val="002B582B"/>
    <w:rsid w:val="002C092E"/>
    <w:rsid w:val="002C1BFB"/>
    <w:rsid w:val="002C3467"/>
    <w:rsid w:val="002C3C51"/>
    <w:rsid w:val="002C3F10"/>
    <w:rsid w:val="002C4FCC"/>
    <w:rsid w:val="002C5BFF"/>
    <w:rsid w:val="002D027C"/>
    <w:rsid w:val="002D4EBD"/>
    <w:rsid w:val="002D781A"/>
    <w:rsid w:val="002E3EFF"/>
    <w:rsid w:val="002F055C"/>
    <w:rsid w:val="002F2593"/>
    <w:rsid w:val="00300F89"/>
    <w:rsid w:val="003033C9"/>
    <w:rsid w:val="003054E3"/>
    <w:rsid w:val="0030596F"/>
    <w:rsid w:val="00315971"/>
    <w:rsid w:val="00320D78"/>
    <w:rsid w:val="003256E9"/>
    <w:rsid w:val="00332DCF"/>
    <w:rsid w:val="003339AC"/>
    <w:rsid w:val="00337F0E"/>
    <w:rsid w:val="00342671"/>
    <w:rsid w:val="00360410"/>
    <w:rsid w:val="00361075"/>
    <w:rsid w:val="00361C69"/>
    <w:rsid w:val="00365923"/>
    <w:rsid w:val="003666D5"/>
    <w:rsid w:val="00370C89"/>
    <w:rsid w:val="003749DC"/>
    <w:rsid w:val="00384502"/>
    <w:rsid w:val="00390FFF"/>
    <w:rsid w:val="003A1136"/>
    <w:rsid w:val="003A347A"/>
    <w:rsid w:val="003A6F28"/>
    <w:rsid w:val="003B4C54"/>
    <w:rsid w:val="003B5765"/>
    <w:rsid w:val="003B57E6"/>
    <w:rsid w:val="003C005C"/>
    <w:rsid w:val="003C0071"/>
    <w:rsid w:val="003C086E"/>
    <w:rsid w:val="003C3DD3"/>
    <w:rsid w:val="003C45F7"/>
    <w:rsid w:val="003C731B"/>
    <w:rsid w:val="003D193A"/>
    <w:rsid w:val="003E1EC2"/>
    <w:rsid w:val="003E46F2"/>
    <w:rsid w:val="003F47D1"/>
    <w:rsid w:val="0040315C"/>
    <w:rsid w:val="00403FFD"/>
    <w:rsid w:val="00407A8A"/>
    <w:rsid w:val="00413CD9"/>
    <w:rsid w:val="00415FD0"/>
    <w:rsid w:val="00415FE8"/>
    <w:rsid w:val="0041690B"/>
    <w:rsid w:val="00422904"/>
    <w:rsid w:val="00423545"/>
    <w:rsid w:val="00424DFD"/>
    <w:rsid w:val="00426AEA"/>
    <w:rsid w:val="00427765"/>
    <w:rsid w:val="0043013D"/>
    <w:rsid w:val="00430B56"/>
    <w:rsid w:val="00441512"/>
    <w:rsid w:val="00442818"/>
    <w:rsid w:val="00443C14"/>
    <w:rsid w:val="00443F99"/>
    <w:rsid w:val="00450BE2"/>
    <w:rsid w:val="00452026"/>
    <w:rsid w:val="00454BBC"/>
    <w:rsid w:val="00455FB1"/>
    <w:rsid w:val="004676EC"/>
    <w:rsid w:val="004859E3"/>
    <w:rsid w:val="00486270"/>
    <w:rsid w:val="0048693D"/>
    <w:rsid w:val="00493F78"/>
    <w:rsid w:val="0049621B"/>
    <w:rsid w:val="004A021D"/>
    <w:rsid w:val="004A198D"/>
    <w:rsid w:val="004B0084"/>
    <w:rsid w:val="004B1A8E"/>
    <w:rsid w:val="004B2D68"/>
    <w:rsid w:val="004B4028"/>
    <w:rsid w:val="004C0601"/>
    <w:rsid w:val="004E3631"/>
    <w:rsid w:val="004F0978"/>
    <w:rsid w:val="00500FC3"/>
    <w:rsid w:val="005042B1"/>
    <w:rsid w:val="00515767"/>
    <w:rsid w:val="00520A7A"/>
    <w:rsid w:val="00521B23"/>
    <w:rsid w:val="00522CD6"/>
    <w:rsid w:val="00530E66"/>
    <w:rsid w:val="00537AA5"/>
    <w:rsid w:val="0054080A"/>
    <w:rsid w:val="00541396"/>
    <w:rsid w:val="005429FC"/>
    <w:rsid w:val="0054410E"/>
    <w:rsid w:val="005475AB"/>
    <w:rsid w:val="00555CAA"/>
    <w:rsid w:val="005562C1"/>
    <w:rsid w:val="00557B49"/>
    <w:rsid w:val="005639F9"/>
    <w:rsid w:val="00563FF2"/>
    <w:rsid w:val="005662A9"/>
    <w:rsid w:val="0057518F"/>
    <w:rsid w:val="0057790C"/>
    <w:rsid w:val="00581682"/>
    <w:rsid w:val="00581856"/>
    <w:rsid w:val="00583FE4"/>
    <w:rsid w:val="00584AF7"/>
    <w:rsid w:val="0058544A"/>
    <w:rsid w:val="00590A98"/>
    <w:rsid w:val="0059423B"/>
    <w:rsid w:val="00596E7C"/>
    <w:rsid w:val="00597805"/>
    <w:rsid w:val="005A4C84"/>
    <w:rsid w:val="005B4CC9"/>
    <w:rsid w:val="005C2D18"/>
    <w:rsid w:val="005C57CF"/>
    <w:rsid w:val="005C5DC3"/>
    <w:rsid w:val="005C6618"/>
    <w:rsid w:val="005D34D9"/>
    <w:rsid w:val="005D70C2"/>
    <w:rsid w:val="005D75F2"/>
    <w:rsid w:val="005E12EC"/>
    <w:rsid w:val="005E2655"/>
    <w:rsid w:val="005E4953"/>
    <w:rsid w:val="005E512C"/>
    <w:rsid w:val="005F1FA5"/>
    <w:rsid w:val="005F2AB5"/>
    <w:rsid w:val="005F60EF"/>
    <w:rsid w:val="00602DB0"/>
    <w:rsid w:val="00612A3B"/>
    <w:rsid w:val="006168AC"/>
    <w:rsid w:val="00625EF9"/>
    <w:rsid w:val="00631655"/>
    <w:rsid w:val="00631828"/>
    <w:rsid w:val="00633DE5"/>
    <w:rsid w:val="00634F2F"/>
    <w:rsid w:val="00636DFF"/>
    <w:rsid w:val="00641490"/>
    <w:rsid w:val="00646A65"/>
    <w:rsid w:val="006473E6"/>
    <w:rsid w:val="00651287"/>
    <w:rsid w:val="006515EE"/>
    <w:rsid w:val="00653687"/>
    <w:rsid w:val="006550C9"/>
    <w:rsid w:val="00655B1E"/>
    <w:rsid w:val="006606C7"/>
    <w:rsid w:val="00667F7E"/>
    <w:rsid w:val="006813C2"/>
    <w:rsid w:val="006829C9"/>
    <w:rsid w:val="006A3ED4"/>
    <w:rsid w:val="006B7EA3"/>
    <w:rsid w:val="006C2B52"/>
    <w:rsid w:val="006C2D4F"/>
    <w:rsid w:val="006D0883"/>
    <w:rsid w:val="006D7DB8"/>
    <w:rsid w:val="006E03D4"/>
    <w:rsid w:val="006E2F12"/>
    <w:rsid w:val="006E720D"/>
    <w:rsid w:val="006F463A"/>
    <w:rsid w:val="0070106A"/>
    <w:rsid w:val="00710C1B"/>
    <w:rsid w:val="0071550E"/>
    <w:rsid w:val="00715B96"/>
    <w:rsid w:val="00717A9F"/>
    <w:rsid w:val="00717B02"/>
    <w:rsid w:val="00724CD6"/>
    <w:rsid w:val="007352F4"/>
    <w:rsid w:val="00735E1C"/>
    <w:rsid w:val="0075292F"/>
    <w:rsid w:val="00755693"/>
    <w:rsid w:val="007608EF"/>
    <w:rsid w:val="007633DC"/>
    <w:rsid w:val="0076473D"/>
    <w:rsid w:val="00772ED6"/>
    <w:rsid w:val="007818D4"/>
    <w:rsid w:val="00786BA3"/>
    <w:rsid w:val="007B46DC"/>
    <w:rsid w:val="007B572B"/>
    <w:rsid w:val="007C12AC"/>
    <w:rsid w:val="007C4FAA"/>
    <w:rsid w:val="007C6DD4"/>
    <w:rsid w:val="007C72EA"/>
    <w:rsid w:val="007D3B0C"/>
    <w:rsid w:val="007F6E56"/>
    <w:rsid w:val="00802A1A"/>
    <w:rsid w:val="00804967"/>
    <w:rsid w:val="00804975"/>
    <w:rsid w:val="00806333"/>
    <w:rsid w:val="00806F70"/>
    <w:rsid w:val="00813C39"/>
    <w:rsid w:val="00814434"/>
    <w:rsid w:val="00824CE2"/>
    <w:rsid w:val="008345E7"/>
    <w:rsid w:val="00835266"/>
    <w:rsid w:val="00843A81"/>
    <w:rsid w:val="008440AC"/>
    <w:rsid w:val="00844B2E"/>
    <w:rsid w:val="00845920"/>
    <w:rsid w:val="008467CD"/>
    <w:rsid w:val="00852079"/>
    <w:rsid w:val="008551A7"/>
    <w:rsid w:val="00856695"/>
    <w:rsid w:val="00857665"/>
    <w:rsid w:val="00862B3F"/>
    <w:rsid w:val="00863549"/>
    <w:rsid w:val="00865409"/>
    <w:rsid w:val="0086555C"/>
    <w:rsid w:val="0086674A"/>
    <w:rsid w:val="00882643"/>
    <w:rsid w:val="00883990"/>
    <w:rsid w:val="00886DC5"/>
    <w:rsid w:val="008973CA"/>
    <w:rsid w:val="008A0B94"/>
    <w:rsid w:val="008A3A90"/>
    <w:rsid w:val="008A5F23"/>
    <w:rsid w:val="008A69CE"/>
    <w:rsid w:val="008A7F97"/>
    <w:rsid w:val="008B22AB"/>
    <w:rsid w:val="008B6C26"/>
    <w:rsid w:val="008C2180"/>
    <w:rsid w:val="008D64E6"/>
    <w:rsid w:val="008D7C0B"/>
    <w:rsid w:val="008E2CFB"/>
    <w:rsid w:val="008E2FBD"/>
    <w:rsid w:val="008E7FA6"/>
    <w:rsid w:val="008F264A"/>
    <w:rsid w:val="008F45A3"/>
    <w:rsid w:val="008F5207"/>
    <w:rsid w:val="009024A2"/>
    <w:rsid w:val="009027BD"/>
    <w:rsid w:val="00903346"/>
    <w:rsid w:val="009038F8"/>
    <w:rsid w:val="0091577A"/>
    <w:rsid w:val="00916210"/>
    <w:rsid w:val="00925A6E"/>
    <w:rsid w:val="00926B9E"/>
    <w:rsid w:val="0092731A"/>
    <w:rsid w:val="00931429"/>
    <w:rsid w:val="0093148B"/>
    <w:rsid w:val="00932A42"/>
    <w:rsid w:val="00937D7F"/>
    <w:rsid w:val="009412CA"/>
    <w:rsid w:val="00942D4B"/>
    <w:rsid w:val="0094638D"/>
    <w:rsid w:val="00946F5F"/>
    <w:rsid w:val="00950A03"/>
    <w:rsid w:val="00951E22"/>
    <w:rsid w:val="00953DF3"/>
    <w:rsid w:val="00955F79"/>
    <w:rsid w:val="009577CA"/>
    <w:rsid w:val="00961C26"/>
    <w:rsid w:val="0096289A"/>
    <w:rsid w:val="00965F0A"/>
    <w:rsid w:val="00974B7A"/>
    <w:rsid w:val="00983291"/>
    <w:rsid w:val="00984F79"/>
    <w:rsid w:val="00986296"/>
    <w:rsid w:val="00995B66"/>
    <w:rsid w:val="009A037F"/>
    <w:rsid w:val="009A2A96"/>
    <w:rsid w:val="009A5B6D"/>
    <w:rsid w:val="009B0647"/>
    <w:rsid w:val="009B07F1"/>
    <w:rsid w:val="009B23FF"/>
    <w:rsid w:val="009B3101"/>
    <w:rsid w:val="009B59B9"/>
    <w:rsid w:val="009C74EB"/>
    <w:rsid w:val="009F3BEF"/>
    <w:rsid w:val="009F3DEC"/>
    <w:rsid w:val="009F451A"/>
    <w:rsid w:val="009F52E3"/>
    <w:rsid w:val="00A02579"/>
    <w:rsid w:val="00A040E3"/>
    <w:rsid w:val="00A14B7E"/>
    <w:rsid w:val="00A23DA4"/>
    <w:rsid w:val="00A23F72"/>
    <w:rsid w:val="00A242F0"/>
    <w:rsid w:val="00A31CB5"/>
    <w:rsid w:val="00A342D7"/>
    <w:rsid w:val="00A44D20"/>
    <w:rsid w:val="00A54B30"/>
    <w:rsid w:val="00A57FA2"/>
    <w:rsid w:val="00A6377F"/>
    <w:rsid w:val="00A64276"/>
    <w:rsid w:val="00A6604B"/>
    <w:rsid w:val="00A7066D"/>
    <w:rsid w:val="00A70752"/>
    <w:rsid w:val="00A768EA"/>
    <w:rsid w:val="00A85713"/>
    <w:rsid w:val="00A90172"/>
    <w:rsid w:val="00AB07B9"/>
    <w:rsid w:val="00AB0BE4"/>
    <w:rsid w:val="00AC0FB5"/>
    <w:rsid w:val="00AC2985"/>
    <w:rsid w:val="00AC7FEB"/>
    <w:rsid w:val="00AD0942"/>
    <w:rsid w:val="00AD11D2"/>
    <w:rsid w:val="00AD3290"/>
    <w:rsid w:val="00AD4846"/>
    <w:rsid w:val="00AE0AC5"/>
    <w:rsid w:val="00AF457A"/>
    <w:rsid w:val="00B00B06"/>
    <w:rsid w:val="00B04842"/>
    <w:rsid w:val="00B0595E"/>
    <w:rsid w:val="00B0792F"/>
    <w:rsid w:val="00B111FB"/>
    <w:rsid w:val="00B14B5B"/>
    <w:rsid w:val="00B169F1"/>
    <w:rsid w:val="00B50542"/>
    <w:rsid w:val="00B51DF8"/>
    <w:rsid w:val="00B55A0E"/>
    <w:rsid w:val="00B72218"/>
    <w:rsid w:val="00B72D38"/>
    <w:rsid w:val="00B83815"/>
    <w:rsid w:val="00B90F59"/>
    <w:rsid w:val="00B97230"/>
    <w:rsid w:val="00BA12ED"/>
    <w:rsid w:val="00BA2EF1"/>
    <w:rsid w:val="00BA6264"/>
    <w:rsid w:val="00BB0D5B"/>
    <w:rsid w:val="00BB5C2F"/>
    <w:rsid w:val="00BC2D50"/>
    <w:rsid w:val="00BC3864"/>
    <w:rsid w:val="00BD3E2D"/>
    <w:rsid w:val="00BD5F14"/>
    <w:rsid w:val="00BE4A11"/>
    <w:rsid w:val="00C011B0"/>
    <w:rsid w:val="00C052F2"/>
    <w:rsid w:val="00C106C4"/>
    <w:rsid w:val="00C2177A"/>
    <w:rsid w:val="00C22658"/>
    <w:rsid w:val="00C23329"/>
    <w:rsid w:val="00C25C30"/>
    <w:rsid w:val="00C31F6B"/>
    <w:rsid w:val="00C32E6B"/>
    <w:rsid w:val="00C42CD6"/>
    <w:rsid w:val="00C45D1B"/>
    <w:rsid w:val="00C516FD"/>
    <w:rsid w:val="00C527BD"/>
    <w:rsid w:val="00C52C55"/>
    <w:rsid w:val="00C56146"/>
    <w:rsid w:val="00C65C2C"/>
    <w:rsid w:val="00C71CBC"/>
    <w:rsid w:val="00C73900"/>
    <w:rsid w:val="00C74D73"/>
    <w:rsid w:val="00C74E91"/>
    <w:rsid w:val="00C76E4C"/>
    <w:rsid w:val="00C77DEE"/>
    <w:rsid w:val="00C80172"/>
    <w:rsid w:val="00C818A1"/>
    <w:rsid w:val="00C81A42"/>
    <w:rsid w:val="00C9213B"/>
    <w:rsid w:val="00C95AC7"/>
    <w:rsid w:val="00C962CB"/>
    <w:rsid w:val="00CA0D8B"/>
    <w:rsid w:val="00CA1557"/>
    <w:rsid w:val="00CA258D"/>
    <w:rsid w:val="00CA30F4"/>
    <w:rsid w:val="00CA4ED0"/>
    <w:rsid w:val="00CA650A"/>
    <w:rsid w:val="00CA7327"/>
    <w:rsid w:val="00CB2D78"/>
    <w:rsid w:val="00CB5DFA"/>
    <w:rsid w:val="00CB5F2A"/>
    <w:rsid w:val="00CC35B1"/>
    <w:rsid w:val="00CD0CA4"/>
    <w:rsid w:val="00CD1783"/>
    <w:rsid w:val="00CD2CD0"/>
    <w:rsid w:val="00CD35D2"/>
    <w:rsid w:val="00CD47D1"/>
    <w:rsid w:val="00CD5324"/>
    <w:rsid w:val="00D04810"/>
    <w:rsid w:val="00D0699E"/>
    <w:rsid w:val="00D13601"/>
    <w:rsid w:val="00D1453E"/>
    <w:rsid w:val="00D14A12"/>
    <w:rsid w:val="00D17742"/>
    <w:rsid w:val="00D2148E"/>
    <w:rsid w:val="00D36F14"/>
    <w:rsid w:val="00D45078"/>
    <w:rsid w:val="00D45C9A"/>
    <w:rsid w:val="00D5191B"/>
    <w:rsid w:val="00D612B8"/>
    <w:rsid w:val="00D669C1"/>
    <w:rsid w:val="00D7309F"/>
    <w:rsid w:val="00D745C9"/>
    <w:rsid w:val="00D75849"/>
    <w:rsid w:val="00D80127"/>
    <w:rsid w:val="00D81BAB"/>
    <w:rsid w:val="00D91BBC"/>
    <w:rsid w:val="00D92802"/>
    <w:rsid w:val="00DA00E2"/>
    <w:rsid w:val="00DA2118"/>
    <w:rsid w:val="00DA230D"/>
    <w:rsid w:val="00DA5352"/>
    <w:rsid w:val="00DA647B"/>
    <w:rsid w:val="00DB1D67"/>
    <w:rsid w:val="00DB1F56"/>
    <w:rsid w:val="00DB22A1"/>
    <w:rsid w:val="00DB2941"/>
    <w:rsid w:val="00DD1B5E"/>
    <w:rsid w:val="00DD28D1"/>
    <w:rsid w:val="00DD57CA"/>
    <w:rsid w:val="00DD5FC4"/>
    <w:rsid w:val="00DD7151"/>
    <w:rsid w:val="00DE3DEE"/>
    <w:rsid w:val="00DE5B59"/>
    <w:rsid w:val="00DE7143"/>
    <w:rsid w:val="00DF0199"/>
    <w:rsid w:val="00DF12C9"/>
    <w:rsid w:val="00DF5756"/>
    <w:rsid w:val="00E24334"/>
    <w:rsid w:val="00E25010"/>
    <w:rsid w:val="00E36231"/>
    <w:rsid w:val="00E36580"/>
    <w:rsid w:val="00E435B7"/>
    <w:rsid w:val="00E4794F"/>
    <w:rsid w:val="00E641A2"/>
    <w:rsid w:val="00E6482C"/>
    <w:rsid w:val="00E66D7E"/>
    <w:rsid w:val="00E74E02"/>
    <w:rsid w:val="00E816D0"/>
    <w:rsid w:val="00E87056"/>
    <w:rsid w:val="00E92AD9"/>
    <w:rsid w:val="00E96504"/>
    <w:rsid w:val="00EA4E89"/>
    <w:rsid w:val="00EA5DFF"/>
    <w:rsid w:val="00EB10BC"/>
    <w:rsid w:val="00EB4AC7"/>
    <w:rsid w:val="00EC6F46"/>
    <w:rsid w:val="00ED405B"/>
    <w:rsid w:val="00ED649C"/>
    <w:rsid w:val="00EE2E8E"/>
    <w:rsid w:val="00EF3BFD"/>
    <w:rsid w:val="00EF5EBA"/>
    <w:rsid w:val="00F015AF"/>
    <w:rsid w:val="00F03575"/>
    <w:rsid w:val="00F04696"/>
    <w:rsid w:val="00F06E87"/>
    <w:rsid w:val="00F06EEB"/>
    <w:rsid w:val="00F1198E"/>
    <w:rsid w:val="00F20975"/>
    <w:rsid w:val="00F35D34"/>
    <w:rsid w:val="00F552E6"/>
    <w:rsid w:val="00F55423"/>
    <w:rsid w:val="00F648EC"/>
    <w:rsid w:val="00F658D5"/>
    <w:rsid w:val="00F70B82"/>
    <w:rsid w:val="00F71494"/>
    <w:rsid w:val="00F814CC"/>
    <w:rsid w:val="00F83BCB"/>
    <w:rsid w:val="00F84E7E"/>
    <w:rsid w:val="00F85C9B"/>
    <w:rsid w:val="00FA2DCB"/>
    <w:rsid w:val="00FA4EB2"/>
    <w:rsid w:val="00FB659B"/>
    <w:rsid w:val="00FB6764"/>
    <w:rsid w:val="00FC0FEF"/>
    <w:rsid w:val="00FD201A"/>
    <w:rsid w:val="00FD35C9"/>
    <w:rsid w:val="00FD5459"/>
    <w:rsid w:val="00FD733D"/>
    <w:rsid w:val="00FE5D55"/>
    <w:rsid w:val="00FF193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330DE5"/>
  <w15:chartTrackingRefBased/>
  <w15:docId w15:val="{D8225732-53FD-4372-BCF0-A70FD9A9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C6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5F2AB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2AB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013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3013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013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013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013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8A7F97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97805"/>
    <w:pPr>
      <w:spacing w:after="0" w:line="240" w:lineRule="auto"/>
      <w:ind w:left="720"/>
    </w:pPr>
    <w:rPr>
      <w:rFonts w:ascii="Calibri" w:hAnsi="Calibri" w:cs="Calibri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4F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0978"/>
  </w:style>
  <w:style w:type="paragraph" w:styleId="Fuzeile">
    <w:name w:val="footer"/>
    <w:basedOn w:val="Standard"/>
    <w:link w:val="FuzeileZchn"/>
    <w:uiPriority w:val="99"/>
    <w:unhideWhenUsed/>
    <w:rsid w:val="004F0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0978"/>
  </w:style>
  <w:style w:type="paragraph" w:styleId="KeinLeerraum">
    <w:name w:val="No Spacing"/>
    <w:basedOn w:val="Standard"/>
    <w:uiPriority w:val="1"/>
    <w:qFormat/>
    <w:rsid w:val="00403FFD"/>
    <w:pPr>
      <w:spacing w:after="0" w:line="240" w:lineRule="auto"/>
    </w:pPr>
    <w:rPr>
      <w:rFonts w:ascii="Calibri" w:hAnsi="Calibri" w:cs="Calibri"/>
    </w:rPr>
  </w:style>
  <w:style w:type="character" w:styleId="BesuchterLink">
    <w:name w:val="FollowedHyperlink"/>
    <w:basedOn w:val="Absatz-Standardschriftart"/>
    <w:uiPriority w:val="99"/>
    <w:semiHidden/>
    <w:unhideWhenUsed/>
    <w:rsid w:val="00B048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penindustry4.com/download-cente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ps.mesago.com/nuernberg/de.html" TargetMode="External"/><Relationship Id="rId17" Type="http://schemas.openxmlformats.org/officeDocument/2006/relationships/hyperlink" Target="mailto:felicitas.schurig@berkeleypr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industry4.com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penindustry4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felicitas.schurig@berkeleypr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unkermotoren-event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38C4BD1769BC4CB825C4652340C25C" ma:contentTypeVersion="12" ma:contentTypeDescription="Ein neues Dokument erstellen." ma:contentTypeScope="" ma:versionID="1311d1af4b2ac0ab34ef37f375a8abab">
  <xsd:schema xmlns:xsd="http://www.w3.org/2001/XMLSchema" xmlns:xs="http://www.w3.org/2001/XMLSchema" xmlns:p="http://schemas.microsoft.com/office/2006/metadata/properties" xmlns:ns2="92a3134f-2494-4b01-891e-a3b3ccab58af" xmlns:ns3="e596fbd3-335e-48b7-ab2f-f712e37323ac" targetNamespace="http://schemas.microsoft.com/office/2006/metadata/properties" ma:root="true" ma:fieldsID="c5b34d56581652f79966434902fd44ed" ns2:_="" ns3:_="">
    <xsd:import namespace="92a3134f-2494-4b01-891e-a3b3ccab58af"/>
    <xsd:import namespace="e596fbd3-335e-48b7-ab2f-f712e37323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3134f-2494-4b01-891e-a3b3ccab58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6fbd3-335e-48b7-ab2f-f712e37323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C8A81-20E9-40D1-8CAB-E0DBFC870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3134f-2494-4b01-891e-a3b3ccab58af"/>
    <ds:schemaRef ds:uri="e596fbd3-335e-48b7-ab2f-f712e3732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9868AD-C28B-4386-AB12-457E9CAF79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0D5328-33C1-41D9-A28D-65D78FC1AE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D638F2-963F-4368-9FF5-D3D6033E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Links>
    <vt:vector size="18" baseType="variant">
      <vt:variant>
        <vt:i4>917622</vt:i4>
      </vt:variant>
      <vt:variant>
        <vt:i4>6</vt:i4>
      </vt:variant>
      <vt:variant>
        <vt:i4>0</vt:i4>
      </vt:variant>
      <vt:variant>
        <vt:i4>5</vt:i4>
      </vt:variant>
      <vt:variant>
        <vt:lpwstr>mailto:sabine.schilling@idtwin.org</vt:lpwstr>
      </vt:variant>
      <vt:variant>
        <vt:lpwstr/>
      </vt:variant>
      <vt:variant>
        <vt:i4>7798908</vt:i4>
      </vt:variant>
      <vt:variant>
        <vt:i4>3</vt:i4>
      </vt:variant>
      <vt:variant>
        <vt:i4>0</vt:i4>
      </vt:variant>
      <vt:variant>
        <vt:i4>5</vt:i4>
      </vt:variant>
      <vt:variant>
        <vt:lpwstr>https://openindustry4.com/</vt:lpwstr>
      </vt:variant>
      <vt:variant>
        <vt:lpwstr/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https://industrialdigitaltwin.org/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Schilling</dc:creator>
  <cp:keywords/>
  <dc:description/>
  <cp:lastModifiedBy>Felicitas Schurig at Berkeley Kommunikation</cp:lastModifiedBy>
  <cp:revision>4</cp:revision>
  <dcterms:created xsi:type="dcterms:W3CDTF">2022-10-17T06:45:00Z</dcterms:created>
  <dcterms:modified xsi:type="dcterms:W3CDTF">2022-10-18T13:43:00Z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0x0101003738C4BD1769BC4CB825C4652340C25C</vt:lpwstr>
  </property>
  <property fmtid="{D5CDD505-2E9C-101B-9397-08002B2CF9AE}" pid="3" name="MSIP_Label_2988f0a4-524a-45f2-829d-417725fa4957_Enabled">
    <vt:lpwstr>true</vt:lpwstr>
  </property>
  <property fmtid="{D5CDD505-2E9C-101B-9397-08002B2CF9AE}" pid="4" name="MSIP_Label_2988f0a4-524a-45f2-829d-417725fa4957_SetDate">
    <vt:lpwstr>2022-01-10T08:12:46Z</vt:lpwstr>
  </property>
  <property fmtid="{D5CDD505-2E9C-101B-9397-08002B2CF9AE}" pid="5" name="MSIP_Label_2988f0a4-524a-45f2-829d-417725fa4957_Method">
    <vt:lpwstr>Standard</vt:lpwstr>
  </property>
  <property fmtid="{D5CDD505-2E9C-101B-9397-08002B2CF9AE}" pid="6" name="MSIP_Label_2988f0a4-524a-45f2-829d-417725fa4957_Name">
    <vt:lpwstr>2988f0a4-524a-45f2-829d-417725fa4957</vt:lpwstr>
  </property>
  <property fmtid="{D5CDD505-2E9C-101B-9397-08002B2CF9AE}" pid="7" name="MSIP_Label_2988f0a4-524a-45f2-829d-417725fa4957_SiteId">
    <vt:lpwstr>52daf2a9-3b73-4da4-ac6a-3f81adc92b7e</vt:lpwstr>
  </property>
  <property fmtid="{D5CDD505-2E9C-101B-9397-08002B2CF9AE}" pid="8" name="MSIP_Label_2988f0a4-524a-45f2-829d-417725fa4957_ActionId">
    <vt:lpwstr>118f636b-5119-4d14-be54-743f03b526db</vt:lpwstr>
  </property>
  <property fmtid="{D5CDD505-2E9C-101B-9397-08002B2CF9AE}" pid="9" name="MSIP_Label_2988f0a4-524a-45f2-829d-417725fa4957_ContentBits">
    <vt:lpwstr>0</vt:lpwstr>
  </property>
  <property fmtid="{D5CDD505-2E9C-101B-9397-08002B2CF9AE}" pid="10" name="MSIP_Label_717b8430-11b4-47ed-b1b2-7ef5cdca0b43_Enabled">
    <vt:lpwstr>true</vt:lpwstr>
  </property>
  <property fmtid="{D5CDD505-2E9C-101B-9397-08002B2CF9AE}" pid="11" name="MSIP_Label_717b8430-11b4-47ed-b1b2-7ef5cdca0b43_SetDate">
    <vt:lpwstr>2022-10-11T05:54:06Z</vt:lpwstr>
  </property>
  <property fmtid="{D5CDD505-2E9C-101B-9397-08002B2CF9AE}" pid="12" name="MSIP_Label_717b8430-11b4-47ed-b1b2-7ef5cdca0b43_Method">
    <vt:lpwstr>Privileged</vt:lpwstr>
  </property>
  <property fmtid="{D5CDD505-2E9C-101B-9397-08002B2CF9AE}" pid="13" name="MSIP_Label_717b8430-11b4-47ed-b1b2-7ef5cdca0b43_Name">
    <vt:lpwstr>Public_</vt:lpwstr>
  </property>
  <property fmtid="{D5CDD505-2E9C-101B-9397-08002B2CF9AE}" pid="14" name="MSIP_Label_717b8430-11b4-47ed-b1b2-7ef5cdca0b43_SiteId">
    <vt:lpwstr>5a5c4bcf-d285-44af-8f19-ca72d454f6f7</vt:lpwstr>
  </property>
  <property fmtid="{D5CDD505-2E9C-101B-9397-08002B2CF9AE}" pid="15" name="MSIP_Label_717b8430-11b4-47ed-b1b2-7ef5cdca0b43_ActionId">
    <vt:lpwstr>becdbaa6-676a-4b88-a8b3-07f22566e254</vt:lpwstr>
  </property>
  <property fmtid="{D5CDD505-2E9C-101B-9397-08002B2CF9AE}" pid="16" name="MSIP_Label_717b8430-11b4-47ed-b1b2-7ef5cdca0b43_ContentBits">
    <vt:lpwstr>0</vt:lpwstr>
  </property>
</Properties>
</file>