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55C6" w14:textId="77777777" w:rsidR="0005282B" w:rsidRDefault="0005282B" w:rsidP="007D586F">
      <w:pPr>
        <w:pStyle w:val="berschrift2"/>
      </w:pPr>
    </w:p>
    <w:p w14:paraId="0D8099F3" w14:textId="1E48DD0E" w:rsidR="00655B1E" w:rsidRPr="006C05D7" w:rsidRDefault="008637E2" w:rsidP="009027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Futter für den Digitalen Zwilling: </w:t>
      </w:r>
      <w:r w:rsidR="008E2CFB" w:rsidRPr="006C05D7">
        <w:rPr>
          <w:b/>
          <w:bCs/>
          <w:sz w:val="28"/>
          <w:szCs w:val="28"/>
        </w:rPr>
        <w:t xml:space="preserve">Open Industry 4.0 </w:t>
      </w:r>
      <w:r w:rsidR="00061B7D" w:rsidRPr="006C05D7">
        <w:rPr>
          <w:b/>
          <w:bCs/>
          <w:sz w:val="28"/>
          <w:szCs w:val="28"/>
        </w:rPr>
        <w:t xml:space="preserve">Alliance </w:t>
      </w:r>
      <w:r w:rsidR="00D94E74" w:rsidRPr="006C05D7">
        <w:rPr>
          <w:b/>
          <w:bCs/>
          <w:sz w:val="28"/>
          <w:szCs w:val="28"/>
        </w:rPr>
        <w:t>integriert ECLASS als neuen Standard</w:t>
      </w:r>
    </w:p>
    <w:p w14:paraId="6CA89C13" w14:textId="095CB449" w:rsidR="00676E5E" w:rsidRPr="009F3E93" w:rsidRDefault="00940B8C" w:rsidP="00571121">
      <w:pPr>
        <w:jc w:val="center"/>
      </w:pPr>
      <w:r>
        <w:t xml:space="preserve">Mitglieder der Allianz und Endkunden </w:t>
      </w:r>
      <w:r w:rsidR="006C05D7">
        <w:t xml:space="preserve">bringen </w:t>
      </w:r>
      <w:r>
        <w:t>mit</w:t>
      </w:r>
      <w:r w:rsidR="00576000">
        <w:t xml:space="preserve"> </w:t>
      </w:r>
      <w:r>
        <w:t>ECLASS ihre Industrie-4.0-Initativen entscheidend voran</w:t>
      </w:r>
    </w:p>
    <w:p w14:paraId="2FDEEF05" w14:textId="0BA0F54C" w:rsidR="00A5217B" w:rsidRDefault="008E2CFB" w:rsidP="00576B2E">
      <w:pPr>
        <w:rPr>
          <w:i/>
          <w:iCs/>
        </w:rPr>
      </w:pPr>
      <w:r w:rsidRPr="00D975F7">
        <w:rPr>
          <w:b/>
          <w:bCs/>
          <w:i/>
          <w:iCs/>
        </w:rPr>
        <w:t xml:space="preserve">Reinach, Schweiz, </w:t>
      </w:r>
      <w:r w:rsidR="00B34513">
        <w:rPr>
          <w:b/>
          <w:bCs/>
          <w:i/>
          <w:iCs/>
        </w:rPr>
        <w:t>22</w:t>
      </w:r>
      <w:r w:rsidR="009F3E93" w:rsidRPr="00D975F7">
        <w:rPr>
          <w:b/>
          <w:bCs/>
          <w:i/>
          <w:iCs/>
        </w:rPr>
        <w:t>.</w:t>
      </w:r>
      <w:r w:rsidR="00D92573" w:rsidRPr="00D975F7">
        <w:rPr>
          <w:b/>
          <w:bCs/>
          <w:i/>
          <w:iCs/>
        </w:rPr>
        <w:t>11</w:t>
      </w:r>
      <w:r w:rsidRPr="00D975F7">
        <w:rPr>
          <w:b/>
          <w:bCs/>
          <w:i/>
          <w:iCs/>
        </w:rPr>
        <w:t>.202</w:t>
      </w:r>
      <w:r w:rsidR="0071550E" w:rsidRPr="00D975F7">
        <w:rPr>
          <w:b/>
          <w:bCs/>
          <w:i/>
          <w:iCs/>
        </w:rPr>
        <w:t>2</w:t>
      </w:r>
      <w:r w:rsidRPr="00D975F7">
        <w:rPr>
          <w:i/>
          <w:iCs/>
        </w:rPr>
        <w:t xml:space="preserve"> – </w:t>
      </w:r>
      <w:r w:rsidR="00EE37F0" w:rsidRPr="00D975F7">
        <w:rPr>
          <w:i/>
          <w:iCs/>
        </w:rPr>
        <w:t xml:space="preserve">Die </w:t>
      </w:r>
      <w:hyperlink r:id="rId11" w:history="1">
        <w:r w:rsidR="00EE37F0" w:rsidRPr="00D975F7">
          <w:rPr>
            <w:rStyle w:val="Hyperlink"/>
            <w:i/>
            <w:iCs/>
          </w:rPr>
          <w:t>Open Industry 4.0 Alliance</w:t>
        </w:r>
      </w:hyperlink>
      <w:r w:rsidR="00EE37F0" w:rsidRPr="00D975F7">
        <w:rPr>
          <w:i/>
          <w:iCs/>
        </w:rPr>
        <w:t xml:space="preserve"> </w:t>
      </w:r>
      <w:r w:rsidR="00EE37F0" w:rsidRPr="00940B8C">
        <w:rPr>
          <w:i/>
          <w:iCs/>
        </w:rPr>
        <w:t>kooperiert ab</w:t>
      </w:r>
      <w:r w:rsidR="00EE37F0" w:rsidRPr="00D975F7">
        <w:rPr>
          <w:i/>
          <w:iCs/>
        </w:rPr>
        <w:t xml:space="preserve"> sofort mit</w:t>
      </w:r>
      <w:r w:rsidR="000C344D" w:rsidRPr="00D975F7">
        <w:rPr>
          <w:i/>
          <w:iCs/>
        </w:rPr>
        <w:t xml:space="preserve"> </w:t>
      </w:r>
      <w:r w:rsidR="00D87CDD">
        <w:rPr>
          <w:i/>
          <w:iCs/>
        </w:rPr>
        <w:t>ECLASS</w:t>
      </w:r>
      <w:r w:rsidR="006C05D7">
        <w:rPr>
          <w:i/>
          <w:iCs/>
        </w:rPr>
        <w:t>. Damit</w:t>
      </w:r>
      <w:r w:rsidR="00B62E83">
        <w:rPr>
          <w:i/>
          <w:iCs/>
        </w:rPr>
        <w:t xml:space="preserve"> integriert </w:t>
      </w:r>
      <w:r w:rsidR="006C05D7">
        <w:rPr>
          <w:i/>
          <w:iCs/>
        </w:rPr>
        <w:t xml:space="preserve">die Allianz </w:t>
      </w:r>
      <w:r w:rsidR="00D975F7" w:rsidRPr="00D975F7">
        <w:rPr>
          <w:i/>
          <w:iCs/>
        </w:rPr>
        <w:t>de</w:t>
      </w:r>
      <w:r w:rsidR="00B62E83">
        <w:rPr>
          <w:i/>
          <w:iCs/>
        </w:rPr>
        <w:t>n</w:t>
      </w:r>
      <w:r w:rsidR="00D975F7" w:rsidRPr="00D975F7">
        <w:rPr>
          <w:i/>
          <w:iCs/>
        </w:rPr>
        <w:t xml:space="preserve"> einzige</w:t>
      </w:r>
      <w:r w:rsidR="00B62E83">
        <w:rPr>
          <w:i/>
          <w:iCs/>
        </w:rPr>
        <w:t>n</w:t>
      </w:r>
      <w:r w:rsidR="00D975F7" w:rsidRPr="00D975F7">
        <w:rPr>
          <w:i/>
          <w:iCs/>
        </w:rPr>
        <w:t xml:space="preserve"> weltweit verbreitete</w:t>
      </w:r>
      <w:r w:rsidR="00576000">
        <w:rPr>
          <w:i/>
          <w:iCs/>
        </w:rPr>
        <w:t>n</w:t>
      </w:r>
      <w:r w:rsidR="00B62E83" w:rsidRPr="006C05D7">
        <w:rPr>
          <w:i/>
          <w:iCs/>
        </w:rPr>
        <w:t xml:space="preserve"> </w:t>
      </w:r>
      <w:r w:rsidR="00940B8C" w:rsidRPr="006C05D7">
        <w:rPr>
          <w:i/>
          <w:iCs/>
        </w:rPr>
        <w:t xml:space="preserve">und </w:t>
      </w:r>
      <w:r w:rsidR="00940B8C" w:rsidRPr="008637E2">
        <w:rPr>
          <w:i/>
          <w:iCs/>
        </w:rPr>
        <w:t xml:space="preserve">ISO/IEC-nonkonformen </w:t>
      </w:r>
      <w:r w:rsidR="00B62E83" w:rsidRPr="006C05D7">
        <w:rPr>
          <w:i/>
          <w:iCs/>
        </w:rPr>
        <w:t>Referenz-Datenstandard für die Klassifizierung und eindeutige Beschreibung von Produkten und Dienstleistungen</w:t>
      </w:r>
      <w:r w:rsidR="00D975F7" w:rsidRPr="00D975F7">
        <w:rPr>
          <w:i/>
          <w:iCs/>
        </w:rPr>
        <w:t xml:space="preserve">. </w:t>
      </w:r>
      <w:r w:rsidR="00C459B3">
        <w:rPr>
          <w:i/>
          <w:iCs/>
        </w:rPr>
        <w:t>Durch ECLASS lassen sich Produktstammdaten über alle Grenzen hinweg digital austauschen, ein Standard, der</w:t>
      </w:r>
      <w:r w:rsidR="006C05D7">
        <w:rPr>
          <w:i/>
          <w:iCs/>
        </w:rPr>
        <w:t xml:space="preserve"> bereits</w:t>
      </w:r>
      <w:r w:rsidR="00C459B3">
        <w:rPr>
          <w:i/>
          <w:iCs/>
        </w:rPr>
        <w:t xml:space="preserve"> in der Industrie, im Handel</w:t>
      </w:r>
      <w:r w:rsidR="006C05D7">
        <w:rPr>
          <w:i/>
          <w:iCs/>
        </w:rPr>
        <w:t xml:space="preserve"> oder </w:t>
      </w:r>
      <w:r w:rsidR="00C459B3">
        <w:rPr>
          <w:i/>
          <w:iCs/>
        </w:rPr>
        <w:t>im Dienstleistungssektor etabliert ist</w:t>
      </w:r>
      <w:r w:rsidR="00402616">
        <w:rPr>
          <w:i/>
          <w:iCs/>
        </w:rPr>
        <w:t xml:space="preserve"> und Industrie-4.0-Initiativen vorantreibt</w:t>
      </w:r>
      <w:r w:rsidR="00C459B3">
        <w:rPr>
          <w:i/>
          <w:iCs/>
        </w:rPr>
        <w:t xml:space="preserve">. </w:t>
      </w:r>
      <w:commentRangeStart w:id="0"/>
      <w:r w:rsidR="00C459B3">
        <w:rPr>
          <w:i/>
          <w:iCs/>
        </w:rPr>
        <w:t>Im Rahmen der Partn</w:t>
      </w:r>
      <w:r w:rsidR="00402616">
        <w:rPr>
          <w:i/>
          <w:iCs/>
        </w:rPr>
        <w:t>e</w:t>
      </w:r>
      <w:r w:rsidR="00C459B3">
        <w:rPr>
          <w:i/>
          <w:iCs/>
        </w:rPr>
        <w:t xml:space="preserve">rschaft </w:t>
      </w:r>
      <w:r w:rsidR="00940B8C">
        <w:rPr>
          <w:i/>
          <w:iCs/>
        </w:rPr>
        <w:t>setzt die</w:t>
      </w:r>
      <w:r w:rsidR="00C459B3">
        <w:rPr>
          <w:i/>
          <w:iCs/>
        </w:rPr>
        <w:t xml:space="preserve"> Open Ind</w:t>
      </w:r>
      <w:r w:rsidR="00206D15">
        <w:rPr>
          <w:i/>
          <w:iCs/>
        </w:rPr>
        <w:t>u</w:t>
      </w:r>
      <w:r w:rsidR="00C459B3">
        <w:rPr>
          <w:i/>
          <w:iCs/>
        </w:rPr>
        <w:t xml:space="preserve">stry 4.0 Alliance </w:t>
      </w:r>
      <w:r w:rsidR="00940B8C">
        <w:rPr>
          <w:i/>
          <w:iCs/>
        </w:rPr>
        <w:t>auf den</w:t>
      </w:r>
      <w:r w:rsidR="0085437F">
        <w:rPr>
          <w:i/>
          <w:iCs/>
        </w:rPr>
        <w:t xml:space="preserve"> ECLASS-Standard als Informationsmodell, um die Basis für Assets</w:t>
      </w:r>
      <w:r w:rsidR="00940B8C">
        <w:rPr>
          <w:i/>
          <w:iCs/>
        </w:rPr>
        <w:t xml:space="preserve"> des </w:t>
      </w:r>
      <w:proofErr w:type="spellStart"/>
      <w:r w:rsidR="00940B8C">
        <w:rPr>
          <w:i/>
          <w:iCs/>
        </w:rPr>
        <w:t>IIoT</w:t>
      </w:r>
      <w:proofErr w:type="spellEnd"/>
      <w:r w:rsidR="00940B8C">
        <w:rPr>
          <w:i/>
          <w:iCs/>
        </w:rPr>
        <w:t xml:space="preserve"> und der Industrie 4.0</w:t>
      </w:r>
      <w:r w:rsidR="0085437F">
        <w:rPr>
          <w:i/>
          <w:iCs/>
        </w:rPr>
        <w:t xml:space="preserve"> zu liefern und</w:t>
      </w:r>
      <w:r w:rsidR="00D56181">
        <w:rPr>
          <w:i/>
          <w:iCs/>
        </w:rPr>
        <w:t xml:space="preserve"> </w:t>
      </w:r>
      <w:r w:rsidR="0085437F">
        <w:rPr>
          <w:i/>
          <w:iCs/>
        </w:rPr>
        <w:t xml:space="preserve">die </w:t>
      </w:r>
      <w:proofErr w:type="spellStart"/>
      <w:r w:rsidR="00D56181">
        <w:rPr>
          <w:i/>
          <w:iCs/>
        </w:rPr>
        <w:t>I</w:t>
      </w:r>
      <w:r w:rsidR="0085437F">
        <w:rPr>
          <w:i/>
          <w:iCs/>
        </w:rPr>
        <w:t>nnovationsfähigeit</w:t>
      </w:r>
      <w:proofErr w:type="spellEnd"/>
      <w:r w:rsidR="0085437F">
        <w:rPr>
          <w:i/>
          <w:iCs/>
        </w:rPr>
        <w:t xml:space="preserve"> </w:t>
      </w:r>
      <w:r w:rsidR="00940B8C">
        <w:rPr>
          <w:i/>
          <w:iCs/>
        </w:rPr>
        <w:t xml:space="preserve">seiner Mitglieder und deren Endkunden </w:t>
      </w:r>
      <w:r w:rsidR="0085437F">
        <w:rPr>
          <w:i/>
          <w:iCs/>
        </w:rPr>
        <w:t xml:space="preserve">für die Zukunft </w:t>
      </w:r>
      <w:r w:rsidR="00940B8C">
        <w:rPr>
          <w:i/>
          <w:iCs/>
        </w:rPr>
        <w:t>weiter auszubauen</w:t>
      </w:r>
      <w:r w:rsidR="0085437F">
        <w:rPr>
          <w:i/>
          <w:iCs/>
        </w:rPr>
        <w:t xml:space="preserve">. </w:t>
      </w:r>
      <w:commentRangeEnd w:id="0"/>
      <w:r w:rsidR="00206D15">
        <w:rPr>
          <w:rStyle w:val="Kommentarzeichen"/>
        </w:rPr>
        <w:commentReference w:id="0"/>
      </w:r>
    </w:p>
    <w:p w14:paraId="38EF17F0" w14:textId="3588BA8E" w:rsidR="00B34513" w:rsidRDefault="00B34513" w:rsidP="00B34513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93343A1" wp14:editId="7C7F2A5A">
            <wp:extent cx="3795395" cy="2531518"/>
            <wp:effectExtent l="0" t="0" r="0" b="2540"/>
            <wp:docPr id="2" name="Grafik 2" descr="Ein Bild, das Text, Perso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Person, Anzug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031" cy="25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ADBB" w14:textId="77777777" w:rsidR="00B34513" w:rsidRDefault="00B34513" w:rsidP="00B34513">
      <w:pPr>
        <w:jc w:val="center"/>
        <w:rPr>
          <w:i/>
          <w:iCs/>
        </w:rPr>
      </w:pPr>
    </w:p>
    <w:p w14:paraId="1926EB89" w14:textId="5071D9F9" w:rsidR="00413626" w:rsidRPr="00830884" w:rsidRDefault="00C66F55" w:rsidP="000D640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Bei der manuellen Übertragung von Daten aus einem IT-System in ein anderes kann es zu Friktionen kommen, die durch </w:t>
      </w:r>
      <w:r w:rsidR="00B62E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den Einsatz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eine</w:t>
      </w:r>
      <w:r w:rsidR="00B62E83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nicht flächendeckenden und interoperablen Standard</w:t>
      </w:r>
      <w:r w:rsidR="00B62E83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entstehen. </w:t>
      </w:r>
      <w:r w:rsidR="000D64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Das will die Open Industry 4.0 Alliance durch die Integration des ECLASS-Standards verhindern. </w:t>
      </w:r>
      <w:r w:rsidR="00B62E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ECLASS bietet einen einheitlichen </w:t>
      </w:r>
      <w:r w:rsidR="00B62E83" w:rsidRPr="00413626">
        <w:rPr>
          <w:rFonts w:asciiTheme="minorHAnsi" w:hAnsiTheme="minorHAnsi" w:cstheme="minorHAnsi"/>
          <w:sz w:val="22"/>
          <w:szCs w:val="22"/>
        </w:rPr>
        <w:t>branchenübergreifenden Standard</w:t>
      </w:r>
      <w:r w:rsidR="00B62E83">
        <w:rPr>
          <w:rFonts w:asciiTheme="minorHAnsi" w:hAnsiTheme="minorHAnsi" w:cstheme="minorHAnsi"/>
          <w:sz w:val="22"/>
          <w:szCs w:val="22"/>
        </w:rPr>
        <w:t xml:space="preserve"> für die Industrie. </w:t>
      </w:r>
      <w:r w:rsidR="00413626" w:rsidRPr="00413626">
        <w:rPr>
          <w:rFonts w:asciiTheme="minorHAnsi" w:hAnsiTheme="minorHAnsi" w:cstheme="minorHAnsi"/>
          <w:sz w:val="22"/>
          <w:szCs w:val="22"/>
        </w:rPr>
        <w:t xml:space="preserve">Derzeit </w:t>
      </w:r>
      <w:r w:rsidR="00B62E83">
        <w:rPr>
          <w:rFonts w:asciiTheme="minorHAnsi" w:hAnsiTheme="minorHAnsi" w:cstheme="minorHAnsi"/>
          <w:sz w:val="22"/>
          <w:szCs w:val="22"/>
        </w:rPr>
        <w:t xml:space="preserve">umfasst </w:t>
      </w:r>
      <w:r w:rsidR="00413626" w:rsidRPr="00413626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ECLASS rund 45.000 Produktklassen und über 19.000 eindeutige Merkmale</w:t>
      </w:r>
      <w:r w:rsidR="00413626" w:rsidRPr="00413626">
        <w:rPr>
          <w:rFonts w:asciiTheme="minorHAnsi" w:hAnsiTheme="minorHAnsi" w:cstheme="minorHAnsi"/>
          <w:sz w:val="22"/>
          <w:szCs w:val="22"/>
        </w:rPr>
        <w:t>, die nur vier Klassifizierungsebenen zur Einordnung benötigen. Jedes Produkt und jede Dienstleistung lassen sich so mit einem </w:t>
      </w:r>
      <w:r w:rsidR="00413626" w:rsidRPr="00413626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8-stelligen Code wiedergeben</w:t>
      </w:r>
      <w:r w:rsidR="00413626" w:rsidRPr="00413626">
        <w:rPr>
          <w:rFonts w:asciiTheme="minorHAnsi" w:hAnsiTheme="minorHAnsi" w:cstheme="minorHAnsi"/>
          <w:sz w:val="22"/>
          <w:szCs w:val="22"/>
        </w:rPr>
        <w:t>. Merkmale wie Lieferantenname, Typ</w:t>
      </w:r>
      <w:r w:rsidR="00402616">
        <w:rPr>
          <w:rFonts w:asciiTheme="minorHAnsi" w:hAnsiTheme="minorHAnsi" w:cstheme="minorHAnsi"/>
          <w:sz w:val="22"/>
          <w:szCs w:val="22"/>
        </w:rPr>
        <w:t>-</w:t>
      </w:r>
      <w:r w:rsidR="00413626" w:rsidRPr="00413626">
        <w:rPr>
          <w:rFonts w:asciiTheme="minorHAnsi" w:hAnsiTheme="minorHAnsi" w:cstheme="minorHAnsi"/>
          <w:sz w:val="22"/>
          <w:szCs w:val="22"/>
        </w:rPr>
        <w:t xml:space="preserve"> oder </w:t>
      </w:r>
      <w:r w:rsidR="00402616">
        <w:rPr>
          <w:rFonts w:asciiTheme="minorHAnsi" w:hAnsiTheme="minorHAnsi" w:cstheme="minorHAnsi"/>
          <w:sz w:val="22"/>
          <w:szCs w:val="22"/>
        </w:rPr>
        <w:t xml:space="preserve">Herstellerbezeichnung </w:t>
      </w:r>
      <w:r w:rsidR="00413626" w:rsidRPr="00413626">
        <w:rPr>
          <w:rFonts w:asciiTheme="minorHAnsi" w:hAnsiTheme="minorHAnsi" w:cstheme="minorHAnsi"/>
          <w:sz w:val="22"/>
          <w:szCs w:val="22"/>
        </w:rPr>
        <w:t xml:space="preserve">stecken in zusätzlichen, maschinenlesbaren </w:t>
      </w:r>
      <w:r w:rsidR="00B62E83">
        <w:rPr>
          <w:rFonts w:asciiTheme="minorHAnsi" w:hAnsiTheme="minorHAnsi" w:cstheme="minorHAnsi"/>
          <w:sz w:val="22"/>
          <w:szCs w:val="22"/>
        </w:rPr>
        <w:t xml:space="preserve">Identifikatoren. </w:t>
      </w:r>
    </w:p>
    <w:p w14:paraId="3147F5CB" w14:textId="77777777" w:rsidR="000D640A" w:rsidRPr="000D640A" w:rsidRDefault="000D640A" w:rsidP="000D640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C158FF9" w14:textId="3AC410D4" w:rsidR="0085437F" w:rsidRDefault="0085437F" w:rsidP="00576B2E">
      <w:r w:rsidRPr="0085437F">
        <w:t>„</w:t>
      </w:r>
      <w:r w:rsidR="005642A3">
        <w:t xml:space="preserve">Wir kooperieren mit der </w:t>
      </w:r>
      <w:r w:rsidRPr="0085437F">
        <w:t>Open Industry 4.0 Alliance</w:t>
      </w:r>
      <w:r w:rsidR="005642A3">
        <w:t>, weil</w:t>
      </w:r>
      <w:r w:rsidR="00301A4B">
        <w:t xml:space="preserve"> </w:t>
      </w:r>
      <w:r w:rsidR="005642A3">
        <w:t xml:space="preserve">sie </w:t>
      </w:r>
      <w:r w:rsidRPr="0085437F">
        <w:t xml:space="preserve">Unternehmen </w:t>
      </w:r>
      <w:r w:rsidR="005642A3">
        <w:t>in der Praxis dabei unterstützt</w:t>
      </w:r>
      <w:r w:rsidRPr="0085437F">
        <w:t>, ihre Produktbeschreibungen digital dar</w:t>
      </w:r>
      <w:r w:rsidR="006E06BD">
        <w:t>zustellen</w:t>
      </w:r>
      <w:r w:rsidRPr="0085437F">
        <w:t xml:space="preserve"> und </w:t>
      </w:r>
      <w:r w:rsidR="005642A3">
        <w:t xml:space="preserve">somit </w:t>
      </w:r>
      <w:r w:rsidRPr="0085437F">
        <w:t>Industr</w:t>
      </w:r>
      <w:r w:rsidR="006C05D7">
        <w:t>ie</w:t>
      </w:r>
      <w:r w:rsidR="005642A3">
        <w:t>-</w:t>
      </w:r>
      <w:r w:rsidRPr="0085437F">
        <w:t>4.0</w:t>
      </w:r>
      <w:r w:rsidR="005642A3">
        <w:t>-Initiativen umzusetzen</w:t>
      </w:r>
      <w:r w:rsidRPr="0085437F">
        <w:t xml:space="preserve">“, </w:t>
      </w:r>
      <w:r w:rsidR="005642A3">
        <w:t xml:space="preserve">sagt </w:t>
      </w:r>
      <w:r w:rsidRPr="0085437F">
        <w:t xml:space="preserve">Thorsten Kroke, Managing </w:t>
      </w:r>
      <w:proofErr w:type="spellStart"/>
      <w:r w:rsidRPr="0085437F">
        <w:t>Director</w:t>
      </w:r>
      <w:proofErr w:type="spellEnd"/>
      <w:r w:rsidRPr="0085437F">
        <w:t xml:space="preserve"> bei ECLASS e.V. „ECLASS ist der semantische Standard für digitale Produktabbildungen und Dienstleistungen der europäischen Industrie</w:t>
      </w:r>
      <w:r w:rsidR="00D56181">
        <w:t xml:space="preserve">. </w:t>
      </w:r>
      <w:r w:rsidR="005642A3">
        <w:t>Unternehmen können – in Kooperation mit Partnern wie der Open Industry 4.0 Alliance –</w:t>
      </w:r>
      <w:r w:rsidR="006C05D7">
        <w:t xml:space="preserve"> </w:t>
      </w:r>
      <w:r w:rsidR="005642A3">
        <w:t>unseren</w:t>
      </w:r>
      <w:r w:rsidR="005642A3" w:rsidRPr="0085437F">
        <w:t xml:space="preserve"> </w:t>
      </w:r>
      <w:r w:rsidRPr="0085437F">
        <w:t xml:space="preserve">Standard </w:t>
      </w:r>
      <w:r w:rsidR="005642A3">
        <w:t xml:space="preserve">als </w:t>
      </w:r>
      <w:r w:rsidRPr="0085437F">
        <w:t>wich</w:t>
      </w:r>
      <w:r w:rsidR="005642A3">
        <w:t>ti</w:t>
      </w:r>
      <w:r w:rsidRPr="0085437F">
        <w:t>ge</w:t>
      </w:r>
      <w:r w:rsidR="005642A3">
        <w:t xml:space="preserve">n </w:t>
      </w:r>
      <w:r w:rsidRPr="0085437F">
        <w:t>Baustein</w:t>
      </w:r>
      <w:r w:rsidR="00D56181">
        <w:t xml:space="preserve"> </w:t>
      </w:r>
      <w:r w:rsidR="005642A3">
        <w:t xml:space="preserve">bei </w:t>
      </w:r>
      <w:r w:rsidRPr="0085437F">
        <w:t xml:space="preserve">der kompletten Darstellung </w:t>
      </w:r>
      <w:r w:rsidR="005642A3">
        <w:t>eines</w:t>
      </w:r>
      <w:r w:rsidRPr="0085437F">
        <w:t xml:space="preserve"> </w:t>
      </w:r>
      <w:r w:rsidR="002607F4">
        <w:t>D</w:t>
      </w:r>
      <w:r w:rsidRPr="0085437F">
        <w:t xml:space="preserve">igitalen Zwillings </w:t>
      </w:r>
      <w:r w:rsidR="005642A3">
        <w:t>einsetzen</w:t>
      </w:r>
      <w:r w:rsidRPr="0085437F">
        <w:t xml:space="preserve">.“ </w:t>
      </w:r>
    </w:p>
    <w:p w14:paraId="4E3D5B1B" w14:textId="6F43E5F5" w:rsidR="00F045FA" w:rsidRDefault="00F045FA" w:rsidP="00576B2E">
      <w:r w:rsidRPr="00F045FA">
        <w:lastRenderedPageBreak/>
        <w:t xml:space="preserve">„Die Open Industry 4.0 Alliance </w:t>
      </w:r>
      <w:r w:rsidR="005642A3">
        <w:t>setzt auf</w:t>
      </w:r>
      <w:r w:rsidRPr="00F045FA">
        <w:t xml:space="preserve"> e</w:t>
      </w:r>
      <w:r>
        <w:t xml:space="preserve">xistierende </w:t>
      </w:r>
      <w:r w:rsidR="00B62E83">
        <w:t>Markt-</w:t>
      </w:r>
      <w:r>
        <w:t>Standards und integriert diese</w:t>
      </w:r>
      <w:r w:rsidR="00D56181">
        <w:t xml:space="preserve"> für </w:t>
      </w:r>
      <w:r w:rsidR="006C05D7">
        <w:t xml:space="preserve">ihre </w:t>
      </w:r>
      <w:r w:rsidR="00B62E83">
        <w:t xml:space="preserve">Mitglieder und </w:t>
      </w:r>
      <w:r>
        <w:t xml:space="preserve">Endkunden. ECLASS ist besonders gut geeignet, um </w:t>
      </w:r>
      <w:r w:rsidR="00B62E83">
        <w:t>so</w:t>
      </w:r>
      <w:r w:rsidR="007845DB">
        <w:t>lc</w:t>
      </w:r>
      <w:r w:rsidR="00B62E83">
        <w:t xml:space="preserve">he </w:t>
      </w:r>
      <w:r>
        <w:t>Integration</w:t>
      </w:r>
      <w:r w:rsidR="00B62E83">
        <w:t>en</w:t>
      </w:r>
      <w:r>
        <w:t xml:space="preserve"> beispielhaft aufzuzeigen“, erklärt Ricardo Dunkel, Technical </w:t>
      </w:r>
      <w:proofErr w:type="spellStart"/>
      <w:r>
        <w:t>Director</w:t>
      </w:r>
      <w:proofErr w:type="spellEnd"/>
      <w:r>
        <w:t xml:space="preserve"> bei Open Industry 4.0 Alliance. „Wir nehmen diesen St</w:t>
      </w:r>
      <w:r w:rsidR="00D56181">
        <w:t>a</w:t>
      </w:r>
      <w:r>
        <w:t>nda</w:t>
      </w:r>
      <w:r w:rsidR="00D56181">
        <w:t>r</w:t>
      </w:r>
      <w:r>
        <w:t xml:space="preserve">d und integrieren ihn in den Ansatz unserer Referenzarchitektur und </w:t>
      </w:r>
      <w:r w:rsidR="00D56181">
        <w:t>R</w:t>
      </w:r>
      <w:r>
        <w:t xml:space="preserve">eferenzimplementierung für die Verwaltungsschale, damit der Digitale Zwilling mit </w:t>
      </w:r>
      <w:r w:rsidR="00D56181">
        <w:t>L</w:t>
      </w:r>
      <w:r>
        <w:t>eben gefüllt wird</w:t>
      </w:r>
      <w:r w:rsidR="00B62E83">
        <w:t xml:space="preserve"> – und anschließend </w:t>
      </w:r>
      <w:r>
        <w:t>den Weg in die Produktionshallen unserer Mitglieder und Endkunden findet.“</w:t>
      </w:r>
    </w:p>
    <w:p w14:paraId="1E5CAA4F" w14:textId="11B5ED9B" w:rsidR="009578E8" w:rsidRDefault="009578E8" w:rsidP="00576B2E"/>
    <w:p w14:paraId="0B69054A" w14:textId="4C71B701" w:rsidR="00402616" w:rsidRDefault="00402616" w:rsidP="00576B2E">
      <w:pPr>
        <w:rPr>
          <w:rStyle w:val="cf01"/>
          <w:color w:val="0000FF"/>
          <w:sz w:val="20"/>
          <w:szCs w:val="20"/>
          <w:u w:val="single"/>
        </w:rPr>
      </w:pPr>
      <w:r w:rsidRPr="008637E2">
        <w:t>Ein Video zur Kooperation von ECLASS und der Open Industry Alliance ist hier verfügbar</w:t>
      </w:r>
      <w:r w:rsidRPr="00631680">
        <w:rPr>
          <w:sz w:val="20"/>
          <w:szCs w:val="20"/>
        </w:rPr>
        <w:t xml:space="preserve">: </w:t>
      </w:r>
      <w:hyperlink r:id="rId17" w:history="1">
        <w:r w:rsidR="00B34513" w:rsidRPr="00B34513">
          <w:rPr>
            <w:rStyle w:val="Hyperlink"/>
            <w:rFonts w:ascii="Segoe UI" w:hAnsi="Segoe UI" w:cs="Segoe UI"/>
            <w:sz w:val="20"/>
            <w:szCs w:val="20"/>
          </w:rPr>
          <w:t>https://youtu.be/tYwsAn8dPZk</w:t>
        </w:r>
      </w:hyperlink>
    </w:p>
    <w:p w14:paraId="41868398" w14:textId="77777777" w:rsidR="00B34513" w:rsidRPr="008637E2" w:rsidRDefault="00B34513" w:rsidP="00576B2E"/>
    <w:p w14:paraId="6AF95242" w14:textId="4CE37BDB" w:rsidR="00E00587" w:rsidRPr="00631680" w:rsidRDefault="00E00587" w:rsidP="00576B2E">
      <w:pPr>
        <w:rPr>
          <w:b/>
          <w:bCs/>
        </w:rPr>
      </w:pPr>
      <w:r w:rsidRPr="00631680">
        <w:rPr>
          <w:b/>
          <w:bCs/>
        </w:rPr>
        <w:t>Begleitendes Bildmaterial:</w:t>
      </w:r>
    </w:p>
    <w:p w14:paraId="4E135E85" w14:textId="55B576C4" w:rsidR="00E00587" w:rsidRDefault="00E00587" w:rsidP="00576B2E">
      <w:r>
        <w:t xml:space="preserve">Ricardo Dunkel, </w:t>
      </w:r>
      <w:r w:rsidR="00FF52EB">
        <w:t xml:space="preserve">Technical </w:t>
      </w:r>
      <w:proofErr w:type="spellStart"/>
      <w:r w:rsidR="00FF52EB">
        <w:t>Director</w:t>
      </w:r>
      <w:proofErr w:type="spellEnd"/>
      <w:r w:rsidR="00FF52EB">
        <w:t xml:space="preserve"> bei Open Industry 4.0 Alliance</w:t>
      </w:r>
      <w:r>
        <w:t>, möchte mit ECLASS Digitale Zwillinge mit Leben füllen</w:t>
      </w:r>
    </w:p>
    <w:p w14:paraId="2D9A1552" w14:textId="2263CB6F" w:rsidR="00B34513" w:rsidRDefault="00B34513" w:rsidP="00576B2E">
      <w:pPr>
        <w:rPr>
          <w:rStyle w:val="Hervorhebung"/>
          <w:rFonts w:ascii="Arial" w:hAnsi="Arial" w:cs="Arial"/>
          <w:color w:val="0D1721"/>
          <w:shd w:val="clear" w:color="auto" w:fill="FFFFFF"/>
        </w:rPr>
      </w:pPr>
      <w:r>
        <w:rPr>
          <w:rStyle w:val="Hervorhebung"/>
          <w:rFonts w:ascii="Arial" w:hAnsi="Arial" w:cs="Arial"/>
          <w:color w:val="0D1721"/>
          <w:shd w:val="clear" w:color="auto" w:fill="FFFFFF"/>
        </w:rPr>
        <w:t>© Open Industry 4.0 Alliance</w:t>
      </w:r>
    </w:p>
    <w:p w14:paraId="69802E33" w14:textId="77777777" w:rsidR="00B34513" w:rsidRPr="00E00587" w:rsidRDefault="00B34513" w:rsidP="00576B2E"/>
    <w:p w14:paraId="64F5784D" w14:textId="6A11C406" w:rsidR="00390FFF" w:rsidRPr="00631680" w:rsidRDefault="00FB7921" w:rsidP="00390FFF">
      <w:pPr>
        <w:rPr>
          <w:b/>
          <w:bCs/>
        </w:rPr>
      </w:pPr>
      <w:r w:rsidRPr="00631680">
        <w:rPr>
          <w:b/>
          <w:bCs/>
        </w:rPr>
        <w:t>Über ECLASS e.V.</w:t>
      </w:r>
    </w:p>
    <w:p w14:paraId="1A74B086" w14:textId="5FDE2968" w:rsidR="00FB7921" w:rsidRDefault="00FB7921" w:rsidP="00FB7921">
      <w:pPr>
        <w:pStyle w:val="Standard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2"/>
          <w:szCs w:val="22"/>
        </w:rPr>
      </w:pPr>
      <w:r w:rsidRPr="00FB7921">
        <w:rPr>
          <w:rFonts w:asciiTheme="minorHAnsi" w:hAnsiTheme="minorHAnsi" w:cstheme="minorHAnsi"/>
          <w:color w:val="202122"/>
          <w:sz w:val="22"/>
          <w:szCs w:val="22"/>
        </w:rPr>
        <w:t>Der ECLASS e.V. wurde am 14. November 2000 von 12 großen Unternehmen der</w:t>
      </w:r>
      <w:r>
        <w:rPr>
          <w:rFonts w:asciiTheme="minorHAnsi" w:hAnsiTheme="minorHAnsi" w:cstheme="minorHAnsi"/>
          <w:color w:val="202122"/>
          <w:sz w:val="22"/>
          <w:szCs w:val="22"/>
        </w:rPr>
        <w:t xml:space="preserve"> deutschen Wirtschaft</w:t>
      </w:r>
      <w:r w:rsidRPr="00FB7921">
        <w:rPr>
          <w:rFonts w:asciiTheme="minorHAnsi" w:hAnsiTheme="minorHAnsi" w:cstheme="minorHAnsi"/>
          <w:color w:val="202122"/>
          <w:sz w:val="22"/>
          <w:szCs w:val="22"/>
        </w:rPr>
        <w:t xml:space="preserve"> gegründet. 2020 hatte der Verein weltweit rund 150 Mitglieder aus Wirtschaft, Verbänden und öffentlichen Einrichtungen. Grundlegend für eine elektronische Beschaffung von Dienstleistungen – genauso wie bei materiellen Produkten – ist ein Standard für den Informationsaustausch zwischen Lieferanten und Kunden. Der ECLASS e.V. ist eine</w:t>
      </w:r>
      <w:r>
        <w:rPr>
          <w:rFonts w:asciiTheme="minorHAnsi" w:hAnsiTheme="minorHAnsi" w:cstheme="minorHAnsi"/>
          <w:color w:val="202122"/>
          <w:sz w:val="22"/>
          <w:szCs w:val="22"/>
        </w:rPr>
        <w:t xml:space="preserve"> Non-Profit-Organisation,</w:t>
      </w:r>
      <w:r w:rsidRPr="00FB7921">
        <w:rPr>
          <w:rFonts w:asciiTheme="minorHAnsi" w:hAnsiTheme="minorHAnsi" w:cstheme="minorHAnsi"/>
          <w:color w:val="202122"/>
          <w:sz w:val="22"/>
          <w:szCs w:val="22"/>
        </w:rPr>
        <w:t xml:space="preserve"> die den gleichnamigen Klassifikations- und Stammdatenstandard branchenübergreifend international definiert, weiterentwickelt und verbreitet.</w:t>
      </w:r>
    </w:p>
    <w:p w14:paraId="469A1B48" w14:textId="2F1D4DF5" w:rsidR="00FB7921" w:rsidRPr="002607F4" w:rsidRDefault="00FB7921" w:rsidP="002607F4">
      <w:pPr>
        <w:pStyle w:val="Standard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2"/>
          <w:szCs w:val="22"/>
        </w:rPr>
      </w:pPr>
      <w:r>
        <w:rPr>
          <w:rFonts w:asciiTheme="minorHAnsi" w:hAnsiTheme="minorHAnsi" w:cstheme="minorHAnsi"/>
          <w:color w:val="202122"/>
          <w:sz w:val="22"/>
          <w:szCs w:val="22"/>
        </w:rPr>
        <w:t xml:space="preserve">Weitere Informationen: </w:t>
      </w:r>
      <w:hyperlink r:id="rId18" w:history="1">
        <w:r w:rsidR="00631680" w:rsidRPr="00BC18D8">
          <w:rPr>
            <w:rStyle w:val="Hyperlink"/>
            <w:rFonts w:asciiTheme="minorHAnsi" w:hAnsiTheme="minorHAnsi" w:cstheme="minorHAnsi"/>
            <w:sz w:val="22"/>
            <w:szCs w:val="22"/>
          </w:rPr>
          <w:t>https://eclass.eu/</w:t>
        </w:r>
      </w:hyperlink>
    </w:p>
    <w:p w14:paraId="0EEAA1D4" w14:textId="69D040F9" w:rsidR="005F2AB5" w:rsidRPr="005F2AB5" w:rsidRDefault="006C05D7" w:rsidP="005F2AB5">
      <w:pPr>
        <w:rPr>
          <w:b/>
          <w:bCs/>
        </w:rPr>
      </w:pPr>
      <w:r>
        <w:rPr>
          <w:b/>
          <w:bCs/>
        </w:rPr>
        <w:br/>
      </w:r>
      <w:r w:rsidR="005F2AB5" w:rsidRPr="005F2AB5">
        <w:rPr>
          <w:b/>
          <w:bCs/>
        </w:rPr>
        <w:t>Über die Open Industry 4.0 Alliance</w:t>
      </w:r>
      <w:r w:rsidR="005F2AB5">
        <w:rPr>
          <w:b/>
          <w:bCs/>
        </w:rPr>
        <w:t>:</w:t>
      </w:r>
    </w:p>
    <w:p w14:paraId="3D2DDB85" w14:textId="74D2F0E2" w:rsidR="00655B1E" w:rsidRDefault="00A040E3" w:rsidP="00A040E3">
      <w:r>
        <w:t>Die Open Industry 4.0 Alliance agiert als ein partnerschaftlicher Zusammenschluss führender Industrieunternehmen, die sich pragmatisch an der Umsetzung herstellerübergreifender Industrie 4.0-Lösungen und -Services für Fertigungsanlagen und automatisierte Warenlager beteiligen. In Industrie- und Technologiearbeitsgruppen erarbeiten Branchenexperten Use Cases und setzen diese basierend auf der OI4-Referenzarchitektur technisch um. Diese Lösungen werden zusammen mit Implementierungshilfen in der Community geteilt und auch außerhalb der Alliance verfügbar gemacht.</w:t>
      </w:r>
      <w:r w:rsidR="00581856">
        <w:t xml:space="preserve"> </w:t>
      </w:r>
      <w:r w:rsidR="005F2AB5">
        <w:t xml:space="preserve">Die Allianz wurde im April 2019 ins Leben gerufen. Der Vereinssitz ist Reinach, Schweiz. </w:t>
      </w:r>
    </w:p>
    <w:p w14:paraId="05EC3356" w14:textId="77D0C58E" w:rsidR="005F2AB5" w:rsidRDefault="005F2AB5" w:rsidP="005F2AB5">
      <w:r>
        <w:t xml:space="preserve">Weitere Informationen: </w:t>
      </w:r>
      <w:hyperlink r:id="rId19" w:history="1">
        <w:r w:rsidRPr="00DB5BFB">
          <w:rPr>
            <w:rStyle w:val="Hyperlink"/>
          </w:rPr>
          <w:t>https://openindustry4.com/</w:t>
        </w:r>
      </w:hyperlink>
      <w:r>
        <w:t xml:space="preserve"> </w:t>
      </w:r>
    </w:p>
    <w:p w14:paraId="2801F68F" w14:textId="08DBDA2C" w:rsidR="00581856" w:rsidRPr="00D17742" w:rsidRDefault="006C05D7" w:rsidP="007608EF">
      <w:pPr>
        <w:rPr>
          <w:rFonts w:ascii="Calibri" w:eastAsia="Calibri" w:hAnsi="Calibri" w:cs="Calibri"/>
          <w:b/>
          <w:bCs/>
          <w:lang w:eastAsia="de-DE"/>
        </w:rPr>
      </w:pPr>
      <w:r>
        <w:rPr>
          <w:b/>
          <w:bCs/>
        </w:rPr>
        <w:br/>
      </w:r>
      <w:r w:rsidR="001B7852">
        <w:rPr>
          <w:b/>
          <w:bCs/>
        </w:rPr>
        <w:t>P</w:t>
      </w:r>
      <w:r w:rsidR="00655B1E" w:rsidRPr="00C106C4">
        <w:rPr>
          <w:b/>
          <w:bCs/>
        </w:rPr>
        <w:t>ressekontakt:</w:t>
      </w:r>
      <w:r w:rsidR="00C106C4" w:rsidRPr="00C106C4">
        <w:rPr>
          <w:b/>
          <w:bCs/>
        </w:rPr>
        <w:br/>
      </w:r>
      <w:r w:rsidR="00581856" w:rsidRPr="00D17742">
        <w:rPr>
          <w:rFonts w:ascii="Calibri" w:eastAsia="Calibri" w:hAnsi="Calibri" w:cs="Calibri"/>
          <w:b/>
          <w:bCs/>
          <w:lang w:eastAsia="de-DE"/>
        </w:rPr>
        <w:t>Open Industry 4.0 Alliance</w:t>
      </w:r>
    </w:p>
    <w:p w14:paraId="47D9FD23" w14:textId="212BA792" w:rsidR="00FD35C9" w:rsidRPr="003A485D" w:rsidRDefault="00ED439F" w:rsidP="003A485D">
      <w:pPr>
        <w:spacing w:line="280" w:lineRule="atLeast"/>
        <w:rPr>
          <w:lang w:val="it-IT"/>
        </w:rPr>
      </w:pPr>
      <w:r>
        <w:t>Felicitas Schurig</w:t>
      </w:r>
      <w:r w:rsidR="007608EF" w:rsidRPr="00581856">
        <w:t xml:space="preserve">, Berkeley Kommunikation </w:t>
      </w:r>
      <w:r w:rsidR="00581856">
        <w:br/>
      </w:r>
      <w:r w:rsidR="007608EF" w:rsidRPr="00581856">
        <w:t xml:space="preserve">Tel. </w:t>
      </w:r>
      <w:r w:rsidR="007608EF" w:rsidRPr="003A485D">
        <w:rPr>
          <w:lang w:val="it-IT"/>
        </w:rPr>
        <w:t>+49 89 747 262 41</w:t>
      </w:r>
      <w:r w:rsidR="00581856" w:rsidRPr="003A485D">
        <w:rPr>
          <w:lang w:val="it-IT"/>
        </w:rPr>
        <w:br/>
      </w:r>
      <w:r w:rsidR="007608EF" w:rsidRPr="003A485D">
        <w:rPr>
          <w:lang w:val="it-IT"/>
        </w:rPr>
        <w:t xml:space="preserve">E-Mail: </w:t>
      </w:r>
      <w:hyperlink r:id="rId20" w:history="1">
        <w:r w:rsidR="003A485D" w:rsidRPr="005E70F0">
          <w:rPr>
            <w:rStyle w:val="Hyperlink"/>
            <w:lang w:val="it-IT"/>
          </w:rPr>
          <w:t>oia_de@berkeleypr.com</w:t>
        </w:r>
      </w:hyperlink>
    </w:p>
    <w:sectPr w:rsidR="00FD35C9" w:rsidRPr="003A485D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e Lueck at Berkeley Kommunikation" w:date="2022-10-28T14:56:00Z" w:initials="MLaBK">
    <w:p w14:paraId="7C63A4C1" w14:textId="3C8278C6" w:rsidR="00206D15" w:rsidRDefault="00206D15" w:rsidP="00370D87">
      <w:pPr>
        <w:pStyle w:val="Kommentartext"/>
      </w:pPr>
      <w:r>
        <w:rPr>
          <w:rStyle w:val="Kommentarzeichen"/>
        </w:rPr>
        <w:annotationRef/>
      </w:r>
      <w:r>
        <w:t>Laut Ricardo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63A4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6C11" w16cex:dateUtc="2022-10-28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3A4C1" w16cid:durableId="27066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E21" w14:textId="77777777" w:rsidR="00E956C3" w:rsidRDefault="00E956C3" w:rsidP="00C516FD">
      <w:pPr>
        <w:spacing w:after="0" w:line="240" w:lineRule="auto"/>
      </w:pPr>
      <w:r>
        <w:separator/>
      </w:r>
    </w:p>
  </w:endnote>
  <w:endnote w:type="continuationSeparator" w:id="0">
    <w:p w14:paraId="527A767B" w14:textId="77777777" w:rsidR="00E956C3" w:rsidRDefault="00E956C3" w:rsidP="00C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D64" w14:textId="77777777" w:rsidR="00E956C3" w:rsidRDefault="00E956C3" w:rsidP="00C516FD">
      <w:pPr>
        <w:spacing w:after="0" w:line="240" w:lineRule="auto"/>
      </w:pPr>
      <w:r>
        <w:separator/>
      </w:r>
    </w:p>
  </w:footnote>
  <w:footnote w:type="continuationSeparator" w:id="0">
    <w:p w14:paraId="23B4BA28" w14:textId="77777777" w:rsidR="00E956C3" w:rsidRDefault="00E956C3" w:rsidP="00C5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B52D" w14:textId="12A5BCDD" w:rsidR="009F3E93" w:rsidRDefault="009F3E93" w:rsidP="009F3E93">
    <w:pPr>
      <w:rPr>
        <w:rFonts w:ascii="Arial" w:eastAsia="Calibri" w:hAnsi="Arial" w:cs="Arial"/>
        <w:lang w:eastAsia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9CE99" wp14:editId="59970B9F">
          <wp:simplePos x="0" y="0"/>
          <wp:positionH relativeFrom="column">
            <wp:posOffset>3682365</wp:posOffset>
          </wp:positionH>
          <wp:positionV relativeFrom="paragraph">
            <wp:posOffset>13335</wp:posOffset>
          </wp:positionV>
          <wp:extent cx="1809115" cy="64897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02129636"/>
    <w:r>
      <w:rPr>
        <w:rFonts w:ascii="Arial" w:eastAsia="Calibri" w:hAnsi="Arial" w:cs="Arial"/>
        <w:lang w:eastAsia="de-DE"/>
      </w:rPr>
      <w:t>PRESSEMITTEILUNG</w:t>
    </w:r>
  </w:p>
  <w:bookmarkEnd w:id="1"/>
  <w:p w14:paraId="059E57FE" w14:textId="77777777" w:rsidR="009F3E93" w:rsidRDefault="009F3E93" w:rsidP="009F3E93">
    <w:pPr>
      <w:pStyle w:val="Kopfzeile"/>
      <w:tabs>
        <w:tab w:val="clear" w:pos="4536"/>
        <w:tab w:val="left" w:pos="6765"/>
      </w:tabs>
    </w:pPr>
    <w:r>
      <w:tab/>
    </w:r>
  </w:p>
  <w:p w14:paraId="51CB92DF" w14:textId="77777777" w:rsidR="009F3E93" w:rsidRDefault="009F3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59C"/>
    <w:multiLevelType w:val="hybridMultilevel"/>
    <w:tmpl w:val="0E88BE82"/>
    <w:lvl w:ilvl="0" w:tplc="C8005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71B4"/>
    <w:multiLevelType w:val="hybridMultilevel"/>
    <w:tmpl w:val="A386F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6B8"/>
    <w:multiLevelType w:val="hybridMultilevel"/>
    <w:tmpl w:val="D9AC1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0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426951">
    <w:abstractNumId w:val="1"/>
  </w:num>
  <w:num w:numId="3" w16cid:durableId="1312980949">
    <w:abstractNumId w:val="2"/>
  </w:num>
  <w:num w:numId="4" w16cid:durableId="5459177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Lueck at Berkeley Kommunikation">
    <w15:presenceInfo w15:providerId="AD" w15:userId="S::Marie.Lueck@berkeleypr.com::887c17f2-0a11-4ef8-be4c-fbf6e8e2a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1"/>
    <w:rsid w:val="00002670"/>
    <w:rsid w:val="00012052"/>
    <w:rsid w:val="00021702"/>
    <w:rsid w:val="00025E83"/>
    <w:rsid w:val="0005282B"/>
    <w:rsid w:val="00061B7D"/>
    <w:rsid w:val="00062041"/>
    <w:rsid w:val="0006282C"/>
    <w:rsid w:val="000669B8"/>
    <w:rsid w:val="00084B77"/>
    <w:rsid w:val="00092776"/>
    <w:rsid w:val="000934B6"/>
    <w:rsid w:val="000943BE"/>
    <w:rsid w:val="000961BF"/>
    <w:rsid w:val="000A18F1"/>
    <w:rsid w:val="000A300A"/>
    <w:rsid w:val="000C344D"/>
    <w:rsid w:val="000D005A"/>
    <w:rsid w:val="000D0D04"/>
    <w:rsid w:val="000D640A"/>
    <w:rsid w:val="000E3A09"/>
    <w:rsid w:val="000F4F0A"/>
    <w:rsid w:val="00107E52"/>
    <w:rsid w:val="00111E97"/>
    <w:rsid w:val="00114E26"/>
    <w:rsid w:val="001305B2"/>
    <w:rsid w:val="00136455"/>
    <w:rsid w:val="00136549"/>
    <w:rsid w:val="0015578A"/>
    <w:rsid w:val="0016414F"/>
    <w:rsid w:val="00175636"/>
    <w:rsid w:val="00176D3D"/>
    <w:rsid w:val="0018627D"/>
    <w:rsid w:val="00190A40"/>
    <w:rsid w:val="001A05F4"/>
    <w:rsid w:val="001A3E3B"/>
    <w:rsid w:val="001B2DB4"/>
    <w:rsid w:val="001B7852"/>
    <w:rsid w:val="001C3B4B"/>
    <w:rsid w:val="001D37DC"/>
    <w:rsid w:val="001D63B8"/>
    <w:rsid w:val="001E2893"/>
    <w:rsid w:val="001E5073"/>
    <w:rsid w:val="00206D15"/>
    <w:rsid w:val="00211700"/>
    <w:rsid w:val="00223CB9"/>
    <w:rsid w:val="00226A39"/>
    <w:rsid w:val="0023030F"/>
    <w:rsid w:val="00232A1D"/>
    <w:rsid w:val="002352F5"/>
    <w:rsid w:val="00243A70"/>
    <w:rsid w:val="002607F4"/>
    <w:rsid w:val="002708A1"/>
    <w:rsid w:val="00281A89"/>
    <w:rsid w:val="002825BA"/>
    <w:rsid w:val="002832BB"/>
    <w:rsid w:val="002931EA"/>
    <w:rsid w:val="002A40E9"/>
    <w:rsid w:val="002A7E81"/>
    <w:rsid w:val="002B098B"/>
    <w:rsid w:val="002B28EF"/>
    <w:rsid w:val="002B76F0"/>
    <w:rsid w:val="002B7DDA"/>
    <w:rsid w:val="002C092E"/>
    <w:rsid w:val="002C3C51"/>
    <w:rsid w:val="002C4274"/>
    <w:rsid w:val="002D4EBD"/>
    <w:rsid w:val="002E65A9"/>
    <w:rsid w:val="00301A4B"/>
    <w:rsid w:val="003033C9"/>
    <w:rsid w:val="00310FB1"/>
    <w:rsid w:val="00312A0D"/>
    <w:rsid w:val="00315971"/>
    <w:rsid w:val="00315C2D"/>
    <w:rsid w:val="00320D78"/>
    <w:rsid w:val="00332DCF"/>
    <w:rsid w:val="00342671"/>
    <w:rsid w:val="00360410"/>
    <w:rsid w:val="00365923"/>
    <w:rsid w:val="003749DC"/>
    <w:rsid w:val="00383DE7"/>
    <w:rsid w:val="00390FFF"/>
    <w:rsid w:val="00394D1A"/>
    <w:rsid w:val="003A0F18"/>
    <w:rsid w:val="003A1136"/>
    <w:rsid w:val="003A485D"/>
    <w:rsid w:val="003B4C54"/>
    <w:rsid w:val="003C005C"/>
    <w:rsid w:val="003C3DD3"/>
    <w:rsid w:val="003C45F7"/>
    <w:rsid w:val="003C731B"/>
    <w:rsid w:val="003E1EC2"/>
    <w:rsid w:val="003E22B3"/>
    <w:rsid w:val="003F47D1"/>
    <w:rsid w:val="00400DFD"/>
    <w:rsid w:val="00402616"/>
    <w:rsid w:val="00404AB6"/>
    <w:rsid w:val="00413626"/>
    <w:rsid w:val="00413CD9"/>
    <w:rsid w:val="0041690B"/>
    <w:rsid w:val="00426C04"/>
    <w:rsid w:val="0043013D"/>
    <w:rsid w:val="00442818"/>
    <w:rsid w:val="00443496"/>
    <w:rsid w:val="004471A1"/>
    <w:rsid w:val="00450BE2"/>
    <w:rsid w:val="00454BBC"/>
    <w:rsid w:val="004676EC"/>
    <w:rsid w:val="00486270"/>
    <w:rsid w:val="004A021D"/>
    <w:rsid w:val="004A198D"/>
    <w:rsid w:val="004B1A8E"/>
    <w:rsid w:val="004B2D68"/>
    <w:rsid w:val="004B4028"/>
    <w:rsid w:val="004B4892"/>
    <w:rsid w:val="00520A7A"/>
    <w:rsid w:val="00522CD6"/>
    <w:rsid w:val="00530E66"/>
    <w:rsid w:val="0054410E"/>
    <w:rsid w:val="005475AB"/>
    <w:rsid w:val="005526E4"/>
    <w:rsid w:val="005639F9"/>
    <w:rsid w:val="005642A3"/>
    <w:rsid w:val="005662A9"/>
    <w:rsid w:val="00571121"/>
    <w:rsid w:val="0057518F"/>
    <w:rsid w:val="00576000"/>
    <w:rsid w:val="00576B2E"/>
    <w:rsid w:val="00581856"/>
    <w:rsid w:val="00583FE4"/>
    <w:rsid w:val="0058544A"/>
    <w:rsid w:val="00585A2B"/>
    <w:rsid w:val="00597805"/>
    <w:rsid w:val="005A4C84"/>
    <w:rsid w:val="005B101B"/>
    <w:rsid w:val="005B4ACC"/>
    <w:rsid w:val="005B6477"/>
    <w:rsid w:val="005C58EA"/>
    <w:rsid w:val="005C5DC3"/>
    <w:rsid w:val="005D122A"/>
    <w:rsid w:val="005D1CBE"/>
    <w:rsid w:val="005E4953"/>
    <w:rsid w:val="005E512C"/>
    <w:rsid w:val="005F1FA5"/>
    <w:rsid w:val="005F2AB5"/>
    <w:rsid w:val="00602DB0"/>
    <w:rsid w:val="006168AC"/>
    <w:rsid w:val="00625EF9"/>
    <w:rsid w:val="00631680"/>
    <w:rsid w:val="006348B6"/>
    <w:rsid w:val="0064646B"/>
    <w:rsid w:val="006473E6"/>
    <w:rsid w:val="006550C9"/>
    <w:rsid w:val="00655B1E"/>
    <w:rsid w:val="006606C7"/>
    <w:rsid w:val="006751D9"/>
    <w:rsid w:val="00676E5E"/>
    <w:rsid w:val="006A0B8D"/>
    <w:rsid w:val="006A2698"/>
    <w:rsid w:val="006A7A51"/>
    <w:rsid w:val="006B7EA3"/>
    <w:rsid w:val="006C05D7"/>
    <w:rsid w:val="006C2B52"/>
    <w:rsid w:val="006C2D4F"/>
    <w:rsid w:val="006D0930"/>
    <w:rsid w:val="006D4E01"/>
    <w:rsid w:val="006E06BD"/>
    <w:rsid w:val="006E1394"/>
    <w:rsid w:val="006E2F12"/>
    <w:rsid w:val="006E5903"/>
    <w:rsid w:val="006F463A"/>
    <w:rsid w:val="0071550E"/>
    <w:rsid w:val="00715B96"/>
    <w:rsid w:val="00720055"/>
    <w:rsid w:val="007608EF"/>
    <w:rsid w:val="007633DC"/>
    <w:rsid w:val="00772ED6"/>
    <w:rsid w:val="00773092"/>
    <w:rsid w:val="007845DB"/>
    <w:rsid w:val="007B46DC"/>
    <w:rsid w:val="007C6DD4"/>
    <w:rsid w:val="007D586F"/>
    <w:rsid w:val="007E32AF"/>
    <w:rsid w:val="007F1CB0"/>
    <w:rsid w:val="00806333"/>
    <w:rsid w:val="00824CE2"/>
    <w:rsid w:val="00830884"/>
    <w:rsid w:val="00831A34"/>
    <w:rsid w:val="008345E7"/>
    <w:rsid w:val="00843271"/>
    <w:rsid w:val="00843A81"/>
    <w:rsid w:val="008440AC"/>
    <w:rsid w:val="008467CD"/>
    <w:rsid w:val="00852079"/>
    <w:rsid w:val="0085437F"/>
    <w:rsid w:val="008637E2"/>
    <w:rsid w:val="00865019"/>
    <w:rsid w:val="00865409"/>
    <w:rsid w:val="00883990"/>
    <w:rsid w:val="00886DC5"/>
    <w:rsid w:val="008A69CE"/>
    <w:rsid w:val="008A7F97"/>
    <w:rsid w:val="008B22AB"/>
    <w:rsid w:val="008B544C"/>
    <w:rsid w:val="008C2180"/>
    <w:rsid w:val="008D25DA"/>
    <w:rsid w:val="008D4456"/>
    <w:rsid w:val="008D64E6"/>
    <w:rsid w:val="008E2CFB"/>
    <w:rsid w:val="008F264A"/>
    <w:rsid w:val="008F421F"/>
    <w:rsid w:val="008F45A3"/>
    <w:rsid w:val="008F5207"/>
    <w:rsid w:val="009024A2"/>
    <w:rsid w:val="009027BD"/>
    <w:rsid w:val="0090531D"/>
    <w:rsid w:val="00937D7F"/>
    <w:rsid w:val="00940B8C"/>
    <w:rsid w:val="00941BCD"/>
    <w:rsid w:val="00946F5F"/>
    <w:rsid w:val="009578E8"/>
    <w:rsid w:val="00974B7A"/>
    <w:rsid w:val="00983291"/>
    <w:rsid w:val="00984F79"/>
    <w:rsid w:val="009967EF"/>
    <w:rsid w:val="009A5B6D"/>
    <w:rsid w:val="009B07F1"/>
    <w:rsid w:val="009B23FF"/>
    <w:rsid w:val="009B3101"/>
    <w:rsid w:val="009D5E87"/>
    <w:rsid w:val="009D7732"/>
    <w:rsid w:val="009F3E93"/>
    <w:rsid w:val="009F52E3"/>
    <w:rsid w:val="00A02579"/>
    <w:rsid w:val="00A040E3"/>
    <w:rsid w:val="00A23DA4"/>
    <w:rsid w:val="00A242F0"/>
    <w:rsid w:val="00A30AAF"/>
    <w:rsid w:val="00A31CB5"/>
    <w:rsid w:val="00A5217B"/>
    <w:rsid w:val="00A5330B"/>
    <w:rsid w:val="00A60912"/>
    <w:rsid w:val="00A6377F"/>
    <w:rsid w:val="00A66710"/>
    <w:rsid w:val="00A7066D"/>
    <w:rsid w:val="00A70752"/>
    <w:rsid w:val="00A84ABB"/>
    <w:rsid w:val="00A85713"/>
    <w:rsid w:val="00A90172"/>
    <w:rsid w:val="00A97D32"/>
    <w:rsid w:val="00AA5DF1"/>
    <w:rsid w:val="00AB05C8"/>
    <w:rsid w:val="00AB7EFC"/>
    <w:rsid w:val="00AC2985"/>
    <w:rsid w:val="00AC3B13"/>
    <w:rsid w:val="00AC7FEB"/>
    <w:rsid w:val="00AD4846"/>
    <w:rsid w:val="00AD7C88"/>
    <w:rsid w:val="00AE7A59"/>
    <w:rsid w:val="00AF457A"/>
    <w:rsid w:val="00B0792F"/>
    <w:rsid w:val="00B111FB"/>
    <w:rsid w:val="00B34513"/>
    <w:rsid w:val="00B50542"/>
    <w:rsid w:val="00B52E1D"/>
    <w:rsid w:val="00B62E83"/>
    <w:rsid w:val="00B75BF1"/>
    <w:rsid w:val="00B777CC"/>
    <w:rsid w:val="00B907FB"/>
    <w:rsid w:val="00B91855"/>
    <w:rsid w:val="00BA2B86"/>
    <w:rsid w:val="00BB0D5B"/>
    <w:rsid w:val="00BC2F3B"/>
    <w:rsid w:val="00BC3864"/>
    <w:rsid w:val="00BD5F14"/>
    <w:rsid w:val="00BF4B13"/>
    <w:rsid w:val="00C065A4"/>
    <w:rsid w:val="00C106C4"/>
    <w:rsid w:val="00C22658"/>
    <w:rsid w:val="00C23329"/>
    <w:rsid w:val="00C31C71"/>
    <w:rsid w:val="00C31F6B"/>
    <w:rsid w:val="00C459B3"/>
    <w:rsid w:val="00C46DCB"/>
    <w:rsid w:val="00C516FD"/>
    <w:rsid w:val="00C5178A"/>
    <w:rsid w:val="00C52C55"/>
    <w:rsid w:val="00C56146"/>
    <w:rsid w:val="00C66F55"/>
    <w:rsid w:val="00C71CBC"/>
    <w:rsid w:val="00C85697"/>
    <w:rsid w:val="00C962CB"/>
    <w:rsid w:val="00CA1557"/>
    <w:rsid w:val="00CA258D"/>
    <w:rsid w:val="00CA3299"/>
    <w:rsid w:val="00CA4ED0"/>
    <w:rsid w:val="00CA650A"/>
    <w:rsid w:val="00CB38A7"/>
    <w:rsid w:val="00CB4BE5"/>
    <w:rsid w:val="00CB5F2A"/>
    <w:rsid w:val="00CC35B1"/>
    <w:rsid w:val="00CD1715"/>
    <w:rsid w:val="00CD2CD0"/>
    <w:rsid w:val="00CD5A68"/>
    <w:rsid w:val="00D02ECF"/>
    <w:rsid w:val="00D04810"/>
    <w:rsid w:val="00D13601"/>
    <w:rsid w:val="00D17742"/>
    <w:rsid w:val="00D36F14"/>
    <w:rsid w:val="00D45078"/>
    <w:rsid w:val="00D50C14"/>
    <w:rsid w:val="00D56181"/>
    <w:rsid w:val="00D612B8"/>
    <w:rsid w:val="00D6353A"/>
    <w:rsid w:val="00D745C9"/>
    <w:rsid w:val="00D80127"/>
    <w:rsid w:val="00D814CA"/>
    <w:rsid w:val="00D81BAB"/>
    <w:rsid w:val="00D87CDD"/>
    <w:rsid w:val="00D91BBC"/>
    <w:rsid w:val="00D92573"/>
    <w:rsid w:val="00D94E74"/>
    <w:rsid w:val="00D95F8E"/>
    <w:rsid w:val="00D975F7"/>
    <w:rsid w:val="00DA2118"/>
    <w:rsid w:val="00DA647B"/>
    <w:rsid w:val="00DA75C7"/>
    <w:rsid w:val="00DB1D67"/>
    <w:rsid w:val="00DB1F56"/>
    <w:rsid w:val="00DD36D2"/>
    <w:rsid w:val="00DE3DEE"/>
    <w:rsid w:val="00DF5756"/>
    <w:rsid w:val="00E00587"/>
    <w:rsid w:val="00E0378D"/>
    <w:rsid w:val="00E24334"/>
    <w:rsid w:val="00E6312B"/>
    <w:rsid w:val="00E65382"/>
    <w:rsid w:val="00E74E02"/>
    <w:rsid w:val="00E87056"/>
    <w:rsid w:val="00E926B7"/>
    <w:rsid w:val="00E92AD9"/>
    <w:rsid w:val="00E956C3"/>
    <w:rsid w:val="00EA4E89"/>
    <w:rsid w:val="00EB4E1E"/>
    <w:rsid w:val="00EC01FA"/>
    <w:rsid w:val="00ED405B"/>
    <w:rsid w:val="00ED439F"/>
    <w:rsid w:val="00EE2E8E"/>
    <w:rsid w:val="00EE37F0"/>
    <w:rsid w:val="00EE383B"/>
    <w:rsid w:val="00EF3BFD"/>
    <w:rsid w:val="00EF5EBA"/>
    <w:rsid w:val="00F045FA"/>
    <w:rsid w:val="00F06E87"/>
    <w:rsid w:val="00F06EEB"/>
    <w:rsid w:val="00F11CB3"/>
    <w:rsid w:val="00F84E7E"/>
    <w:rsid w:val="00F85D3D"/>
    <w:rsid w:val="00FA4EB2"/>
    <w:rsid w:val="00FB4135"/>
    <w:rsid w:val="00FB61A7"/>
    <w:rsid w:val="00FB659B"/>
    <w:rsid w:val="00FB7921"/>
    <w:rsid w:val="00FD165C"/>
    <w:rsid w:val="00FD35C9"/>
    <w:rsid w:val="00FF071E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30DE5"/>
  <w15:chartTrackingRefBased/>
  <w15:docId w15:val="{D8225732-53FD-4372-BCF0-A70FD9A9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5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2A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2A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0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01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0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1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A7F9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97805"/>
    <w:pPr>
      <w:spacing w:after="0" w:line="240" w:lineRule="auto"/>
      <w:ind w:left="720"/>
    </w:pPr>
    <w:rPr>
      <w:rFonts w:ascii="Calibri" w:hAnsi="Calibri" w:cs="Calibri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F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E93"/>
  </w:style>
  <w:style w:type="paragraph" w:styleId="Fuzeile">
    <w:name w:val="footer"/>
    <w:basedOn w:val="Standard"/>
    <w:link w:val="FuzeileZchn"/>
    <w:uiPriority w:val="99"/>
    <w:unhideWhenUsed/>
    <w:rsid w:val="009F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E93"/>
  </w:style>
  <w:style w:type="character" w:styleId="BesuchterLink">
    <w:name w:val="FollowedHyperlink"/>
    <w:basedOn w:val="Absatz-Standardschriftart"/>
    <w:uiPriority w:val="99"/>
    <w:semiHidden/>
    <w:unhideWhenUsed/>
    <w:rsid w:val="00D02ECF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D5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5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8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13626"/>
    <w:rPr>
      <w:b/>
      <w:bCs/>
    </w:rPr>
  </w:style>
  <w:style w:type="character" w:customStyle="1" w:styleId="cf01">
    <w:name w:val="cf01"/>
    <w:basedOn w:val="Absatz-Standardschriftart"/>
    <w:rsid w:val="00402616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34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eclass.e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youtu.be/tYwsAn8dPZ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mailto:oia_de@berkeley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industry4.com/d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openindustry4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926692E96054F8D9B8B308B112B28" ma:contentTypeVersion="13" ma:contentTypeDescription="Ein neues Dokument erstellen." ma:contentTypeScope="" ma:versionID="7be561b2b86877be6f7d400e96577218">
  <xsd:schema xmlns:xsd="http://www.w3.org/2001/XMLSchema" xmlns:xs="http://www.w3.org/2001/XMLSchema" xmlns:p="http://schemas.microsoft.com/office/2006/metadata/properties" xmlns:ns2="bf1e96f4-2c9f-4274-a8c3-252af5e87f42" xmlns:ns3="79334c31-6f00-40d4-ba6a-47de3115d4c0" targetNamespace="http://schemas.microsoft.com/office/2006/metadata/properties" ma:root="true" ma:fieldsID="1418cba40eae4131416fa335e5d3b059" ns2:_="" ns3:_="">
    <xsd:import namespace="bf1e96f4-2c9f-4274-a8c3-252af5e87f42"/>
    <xsd:import namespace="79334c31-6f00-40d4-ba6a-47de3115d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e96f4-2c9f-4274-a8c3-252af5e8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4c31-6f00-40d4-ba6a-47de3115d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4284-7AFF-4520-BDC3-71E91CDD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e96f4-2c9f-4274-a8c3-252af5e87f42"/>
    <ds:schemaRef ds:uri="79334c31-6f00-40d4-ba6a-47de3115d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868AD-C28B-4386-AB12-457E9CAF7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D5328-33C1-41D9-A28D-65D78FC1A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638F2-963F-4368-9FF5-D3D6033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8" baseType="variant">
      <vt:variant>
        <vt:i4>917622</vt:i4>
      </vt:variant>
      <vt:variant>
        <vt:i4>6</vt:i4>
      </vt:variant>
      <vt:variant>
        <vt:i4>0</vt:i4>
      </vt:variant>
      <vt:variant>
        <vt:i4>5</vt:i4>
      </vt:variant>
      <vt:variant>
        <vt:lpwstr>mailto:sabine.schilling@idtwin.org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https://openindustry4.com/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https://industrialdigitaltwin.org/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Schilling</dc:creator>
  <cp:keywords/>
  <dc:description/>
  <cp:lastModifiedBy>Rony Einhorn</cp:lastModifiedBy>
  <cp:revision>6</cp:revision>
  <dcterms:created xsi:type="dcterms:W3CDTF">2022-10-31T14:57:00Z</dcterms:created>
  <dcterms:modified xsi:type="dcterms:W3CDTF">2022-11-23T09:06:00Z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0x010100720926692E96054F8D9B8B308B112B28</vt:lpwstr>
  </property>
  <property fmtid="{D5CDD505-2E9C-101B-9397-08002B2CF9AE}" pid="3" name="MSIP_Label_2988f0a4-524a-45f2-829d-417725fa4957_Enabled">
    <vt:lpwstr>true</vt:lpwstr>
  </property>
  <property fmtid="{D5CDD505-2E9C-101B-9397-08002B2CF9AE}" pid="4" name="MSIP_Label_2988f0a4-524a-45f2-829d-417725fa4957_SetDate">
    <vt:lpwstr>2022-01-10T08:12:46Z</vt:lpwstr>
  </property>
  <property fmtid="{D5CDD505-2E9C-101B-9397-08002B2CF9AE}" pid="5" name="MSIP_Label_2988f0a4-524a-45f2-829d-417725fa4957_Method">
    <vt:lpwstr>Standard</vt:lpwstr>
  </property>
  <property fmtid="{D5CDD505-2E9C-101B-9397-08002B2CF9AE}" pid="6" name="MSIP_Label_2988f0a4-524a-45f2-829d-417725fa4957_Name">
    <vt:lpwstr>2988f0a4-524a-45f2-829d-417725fa4957</vt:lpwstr>
  </property>
  <property fmtid="{D5CDD505-2E9C-101B-9397-08002B2CF9AE}" pid="7" name="MSIP_Label_2988f0a4-524a-45f2-829d-417725fa4957_SiteId">
    <vt:lpwstr>52daf2a9-3b73-4da4-ac6a-3f81adc92b7e</vt:lpwstr>
  </property>
  <property fmtid="{D5CDD505-2E9C-101B-9397-08002B2CF9AE}" pid="8" name="MSIP_Label_2988f0a4-524a-45f2-829d-417725fa4957_ActionId">
    <vt:lpwstr>118f636b-5119-4d14-be54-743f03b526db</vt:lpwstr>
  </property>
  <property fmtid="{D5CDD505-2E9C-101B-9397-08002B2CF9AE}" pid="9" name="MSIP_Label_2988f0a4-524a-45f2-829d-417725fa4957_ContentBits">
    <vt:lpwstr>0</vt:lpwstr>
  </property>
  <property fmtid="{D5CDD505-2E9C-101B-9397-08002B2CF9AE}" pid="10" name="MSIP_Label_9d258917-277f-42cd-a3cd-14c4e9ee58bc_Enabled">
    <vt:lpwstr>true</vt:lpwstr>
  </property>
  <property fmtid="{D5CDD505-2E9C-101B-9397-08002B2CF9AE}" pid="11" name="MSIP_Label_9d258917-277f-42cd-a3cd-14c4e9ee58bc_SetDate">
    <vt:lpwstr>2022-10-24T16:00:43Z</vt:lpwstr>
  </property>
  <property fmtid="{D5CDD505-2E9C-101B-9397-08002B2CF9AE}" pid="12" name="MSIP_Label_9d258917-277f-42cd-a3cd-14c4e9ee58bc_Method">
    <vt:lpwstr>Standard</vt:lpwstr>
  </property>
  <property fmtid="{D5CDD505-2E9C-101B-9397-08002B2CF9AE}" pid="13" name="MSIP_Label_9d258917-277f-42cd-a3cd-14c4e9ee58bc_Name">
    <vt:lpwstr>restricted</vt:lpwstr>
  </property>
  <property fmtid="{D5CDD505-2E9C-101B-9397-08002B2CF9AE}" pid="14" name="MSIP_Label_9d258917-277f-42cd-a3cd-14c4e9ee58bc_SiteId">
    <vt:lpwstr>38ae3bcd-9579-4fd4-adda-b42e1495d55a</vt:lpwstr>
  </property>
  <property fmtid="{D5CDD505-2E9C-101B-9397-08002B2CF9AE}" pid="15" name="MSIP_Label_9d258917-277f-42cd-a3cd-14c4e9ee58bc_ActionId">
    <vt:lpwstr>65488ca3-58c7-435b-92cd-ff3b1f3adad1</vt:lpwstr>
  </property>
  <property fmtid="{D5CDD505-2E9C-101B-9397-08002B2CF9AE}" pid="16" name="MSIP_Label_9d258917-277f-42cd-a3cd-14c4e9ee58bc_ContentBits">
    <vt:lpwstr>0</vt:lpwstr>
  </property>
  <property fmtid="{D5CDD505-2E9C-101B-9397-08002B2CF9AE}" pid="17" name="Document_Confidentiality">
    <vt:lpwstr>Restricted</vt:lpwstr>
  </property>
</Properties>
</file>